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389" w:rsidRDefault="00787C43">
      <w:pPr>
        <w:spacing w:after="0"/>
        <w:jc w:val="center"/>
        <w:rPr>
          <w:rFonts w:cstheme="minorHAnsi"/>
          <w:b/>
          <w:sz w:val="40"/>
          <w:szCs w:val="40"/>
          <w:u w:val="single"/>
        </w:rPr>
      </w:pPr>
      <w:bookmarkStart w:id="0" w:name="_Hlk151574367"/>
      <w:r>
        <w:rPr>
          <w:rFonts w:cstheme="minorHAnsi"/>
          <w:i/>
          <w:sz w:val="40"/>
          <w:szCs w:val="40"/>
          <w:u w:val="single"/>
        </w:rPr>
        <w:t>Challenge mathématique 2023 – 2024</w:t>
      </w:r>
      <w:r>
        <w:rPr>
          <w:rFonts w:cstheme="minorHAnsi"/>
          <w:sz w:val="40"/>
          <w:szCs w:val="40"/>
          <w:u w:val="single"/>
        </w:rPr>
        <w:t xml:space="preserve"> </w:t>
      </w:r>
      <w:r>
        <w:rPr>
          <w:rFonts w:cstheme="minorHAnsi"/>
          <w:b/>
          <w:sz w:val="40"/>
          <w:szCs w:val="40"/>
          <w:u w:val="single"/>
        </w:rPr>
        <w:t>Manche 2 niveau 3</w:t>
      </w:r>
      <w:bookmarkEnd w:id="0"/>
    </w:p>
    <w:p w:rsidR="00F95389" w:rsidRDefault="00F95389">
      <w:pPr>
        <w:spacing w:after="0"/>
        <w:rPr>
          <w:rFonts w:cstheme="minorHAnsi"/>
          <w:b/>
          <w:i/>
          <w:sz w:val="24"/>
          <w:szCs w:val="28"/>
        </w:rPr>
      </w:pPr>
    </w:p>
    <w:p w:rsidR="00F95389" w:rsidRDefault="00787C43">
      <w:pPr>
        <w:rPr>
          <w:rFonts w:cstheme="minorHAnsi"/>
          <w:bCs/>
          <w:sz w:val="24"/>
          <w:szCs w:val="24"/>
        </w:rPr>
      </w:pPr>
      <w:r>
        <w:rPr>
          <w:rFonts w:cstheme="minorHAnsi"/>
          <w:bCs/>
          <w:sz w:val="24"/>
          <w:szCs w:val="24"/>
        </w:rPr>
        <w:t>Deux typologies de problèmes sont à traiter au cours de cette manche. Ces deux typologies peuvent être travaillées simultanément sur une semaine ou quinze jours ou successivement.  Vue d’ensemble (en simultané) :</w:t>
      </w:r>
    </w:p>
    <w:tbl>
      <w:tblPr>
        <w:tblStyle w:val="Grilledutableau"/>
        <w:tblW w:w="15589" w:type="dxa"/>
        <w:tblLayout w:type="fixed"/>
        <w:tblCellMar>
          <w:top w:w="57" w:type="dxa"/>
          <w:left w:w="57" w:type="dxa"/>
          <w:bottom w:w="57" w:type="dxa"/>
          <w:right w:w="57" w:type="dxa"/>
        </w:tblCellMar>
        <w:tblLook w:val="04A0" w:firstRow="1" w:lastRow="0" w:firstColumn="1" w:lastColumn="0" w:noHBand="0" w:noVBand="1"/>
      </w:tblPr>
      <w:tblGrid>
        <w:gridCol w:w="563"/>
        <w:gridCol w:w="1877"/>
        <w:gridCol w:w="1880"/>
        <w:gridCol w:w="1877"/>
        <w:gridCol w:w="1880"/>
        <w:gridCol w:w="3757"/>
        <w:gridCol w:w="3755"/>
      </w:tblGrid>
      <w:tr w:rsidR="00F95389" w:rsidTr="007516B7">
        <w:trPr>
          <w:cantSplit/>
          <w:trHeight w:val="63"/>
        </w:trPr>
        <w:tc>
          <w:tcPr>
            <w:tcW w:w="562" w:type="dxa"/>
            <w:vMerge w:val="restart"/>
            <w:textDirection w:val="btLr"/>
            <w:vAlign w:val="center"/>
          </w:tcPr>
          <w:p w:rsidR="00F95389" w:rsidRDefault="00787C43" w:rsidP="007516B7">
            <w:pPr>
              <w:widowControl w:val="0"/>
              <w:spacing w:after="0" w:line="240" w:lineRule="auto"/>
              <w:ind w:left="113" w:right="113"/>
              <w:jc w:val="center"/>
              <w:rPr>
                <w:rFonts w:cstheme="minorHAnsi"/>
                <w:sz w:val="16"/>
                <w:szCs w:val="16"/>
              </w:rPr>
            </w:pPr>
            <w:bookmarkStart w:id="1" w:name="_GoBack" w:colFirst="0" w:colLast="0"/>
            <w:r>
              <w:rPr>
                <w:rStyle w:val="normaltextrun"/>
                <w:rFonts w:eastAsia="Calibri" w:cstheme="minorHAnsi"/>
                <w:b/>
                <w:bCs/>
                <w:szCs w:val="16"/>
              </w:rPr>
              <w:t>Typologie 1 et 2 sur une semaine – monolingue</w:t>
            </w:r>
          </w:p>
        </w:tc>
        <w:tc>
          <w:tcPr>
            <w:tcW w:w="3757" w:type="dxa"/>
            <w:gridSpan w:val="2"/>
            <w:vAlign w:val="center"/>
          </w:tcPr>
          <w:p w:rsidR="00F95389" w:rsidRDefault="00787C43">
            <w:pPr>
              <w:widowControl w:val="0"/>
              <w:spacing w:after="0" w:line="240" w:lineRule="auto"/>
              <w:jc w:val="center"/>
              <w:rPr>
                <w:rFonts w:eastAsia="Calibri" w:cstheme="minorHAnsi"/>
                <w:bCs/>
                <w:color w:val="FF011B"/>
                <w:sz w:val="18"/>
                <w:szCs w:val="18"/>
              </w:rPr>
            </w:pPr>
            <w:r>
              <w:rPr>
                <w:rFonts w:eastAsia="Calibri" w:cstheme="minorHAnsi"/>
                <w:bCs/>
                <w:color w:val="FF011B"/>
                <w:sz w:val="18"/>
                <w:szCs w:val="18"/>
              </w:rPr>
              <w:t xml:space="preserve">Jour 1 </w:t>
            </w:r>
            <w:r>
              <w:rPr>
                <w:rFonts w:eastAsia="Calibri" w:cstheme="minorHAnsi"/>
                <w:b/>
                <w:bCs/>
                <w:color w:val="FF011B"/>
                <w:sz w:val="18"/>
                <w:szCs w:val="18"/>
              </w:rPr>
              <w:t>Séance de découverte et d’entraînement</w:t>
            </w:r>
          </w:p>
          <w:p w:rsidR="00F95389" w:rsidRDefault="00787C43">
            <w:pPr>
              <w:widowControl w:val="0"/>
              <w:spacing w:after="0" w:line="240" w:lineRule="auto"/>
              <w:jc w:val="center"/>
              <w:rPr>
                <w:color w:val="FF0000"/>
                <w:sz w:val="18"/>
                <w:szCs w:val="18"/>
              </w:rPr>
            </w:pPr>
            <w:r>
              <w:rPr>
                <w:rFonts w:eastAsia="Calibri" w:cstheme="minorHAnsi"/>
                <w:bCs/>
                <w:color w:val="FF0000"/>
                <w:sz w:val="18"/>
                <w:szCs w:val="18"/>
                <w:u w:val="single"/>
              </w:rPr>
              <w:t>Typologie 1 :</w:t>
            </w:r>
            <w:r>
              <w:rPr>
                <w:rFonts w:eastAsia="Calibri" w:cstheme="minorHAnsi"/>
                <w:b/>
                <w:bCs/>
                <w:color w:val="FF0000"/>
                <w:sz w:val="18"/>
                <w:szCs w:val="18"/>
              </w:rPr>
              <w:t xml:space="preserve"> </w:t>
            </w:r>
            <w:r>
              <w:rPr>
                <w:rFonts w:eastAsia="Calibri"/>
                <w:b/>
                <w:bCs/>
                <w:color w:val="FF0000"/>
                <w:sz w:val="18"/>
                <w:szCs w:val="18"/>
              </w:rPr>
              <w:t>Problèmes multiplicatifs en plusieurs étapes avec comparaison</w:t>
            </w:r>
          </w:p>
        </w:tc>
        <w:tc>
          <w:tcPr>
            <w:tcW w:w="3757" w:type="dxa"/>
            <w:gridSpan w:val="2"/>
          </w:tcPr>
          <w:p w:rsidR="00F95389" w:rsidRDefault="00787C43">
            <w:pPr>
              <w:widowControl w:val="0"/>
              <w:spacing w:after="0" w:line="240" w:lineRule="auto"/>
              <w:jc w:val="center"/>
              <w:rPr>
                <w:rFonts w:eastAsia="Calibri" w:cstheme="minorHAnsi"/>
                <w:color w:val="0070C0"/>
                <w:sz w:val="18"/>
                <w:szCs w:val="18"/>
              </w:rPr>
            </w:pPr>
            <w:r>
              <w:rPr>
                <w:rFonts w:eastAsia="Calibri" w:cstheme="minorHAnsi"/>
                <w:color w:val="0070C0"/>
                <w:sz w:val="18"/>
                <w:szCs w:val="18"/>
              </w:rPr>
              <w:t xml:space="preserve">Jour 2 </w:t>
            </w:r>
            <w:r>
              <w:rPr>
                <w:rFonts w:eastAsia="Calibri" w:cstheme="minorHAnsi"/>
                <w:b/>
                <w:color w:val="0070C0"/>
                <w:sz w:val="18"/>
                <w:szCs w:val="18"/>
              </w:rPr>
              <w:t>Séance de découverte et d’entrainement</w:t>
            </w:r>
            <w:r>
              <w:rPr>
                <w:rFonts w:eastAsia="Calibri" w:cstheme="minorHAnsi"/>
                <w:color w:val="0070C0"/>
                <w:sz w:val="18"/>
                <w:szCs w:val="18"/>
              </w:rPr>
              <w:t xml:space="preserve"> </w:t>
            </w:r>
          </w:p>
          <w:p w:rsidR="00F95389" w:rsidRDefault="00787C43">
            <w:pPr>
              <w:widowControl w:val="0"/>
              <w:spacing w:after="0" w:line="240" w:lineRule="auto"/>
              <w:jc w:val="center"/>
              <w:rPr>
                <w:rFonts w:eastAsia="Calibri" w:cstheme="minorHAnsi"/>
                <w:sz w:val="18"/>
                <w:szCs w:val="18"/>
              </w:rPr>
            </w:pPr>
            <w:r>
              <w:rPr>
                <w:rFonts w:eastAsia="Calibri" w:cstheme="minorHAnsi"/>
                <w:color w:val="4472C4" w:themeColor="accent1"/>
                <w:sz w:val="18"/>
                <w:szCs w:val="18"/>
                <w:u w:val="single"/>
              </w:rPr>
              <w:t>Typologie 2 :</w:t>
            </w:r>
            <w:r>
              <w:rPr>
                <w:rFonts w:eastAsia="Calibri" w:cstheme="minorHAnsi"/>
                <w:color w:val="4472C4" w:themeColor="accent1"/>
                <w:sz w:val="18"/>
                <w:szCs w:val="18"/>
              </w:rPr>
              <w:t xml:space="preserve"> </w:t>
            </w:r>
            <w:r>
              <w:rPr>
                <w:b/>
                <w:bCs/>
                <w:color w:val="4472C4" w:themeColor="accent1"/>
                <w:sz w:val="18"/>
                <w:szCs w:val="18"/>
              </w:rPr>
              <w:t>Problèmes mixtes en plusieurs étapes, avec transformation</w:t>
            </w:r>
          </w:p>
        </w:tc>
        <w:tc>
          <w:tcPr>
            <w:tcW w:w="3757" w:type="dxa"/>
            <w:tcBorders>
              <w:bottom w:val="single" w:sz="6" w:space="0" w:color="000000"/>
            </w:tcBorders>
            <w:vAlign w:val="center"/>
          </w:tcPr>
          <w:p w:rsidR="00F95389" w:rsidRDefault="00787C43">
            <w:pPr>
              <w:widowControl w:val="0"/>
              <w:spacing w:after="0" w:line="240" w:lineRule="auto"/>
              <w:jc w:val="center"/>
              <w:rPr>
                <w:rFonts w:eastAsia="Calibri" w:cstheme="minorHAnsi"/>
                <w:sz w:val="18"/>
                <w:szCs w:val="18"/>
              </w:rPr>
            </w:pPr>
            <w:r>
              <w:rPr>
                <w:rFonts w:eastAsia="Calibri" w:cstheme="minorHAnsi"/>
                <w:sz w:val="18"/>
                <w:szCs w:val="18"/>
              </w:rPr>
              <w:t xml:space="preserve">Jour 3 </w:t>
            </w:r>
            <w:r>
              <w:rPr>
                <w:rFonts w:eastAsia="Calibri" w:cstheme="minorHAnsi"/>
                <w:b/>
                <w:sz w:val="18"/>
                <w:szCs w:val="18"/>
              </w:rPr>
              <w:t>Séance de réinvestissement</w:t>
            </w:r>
          </w:p>
          <w:p w:rsidR="00F95389" w:rsidRDefault="00787C43">
            <w:pPr>
              <w:widowControl w:val="0"/>
              <w:spacing w:after="0" w:line="240" w:lineRule="auto"/>
              <w:jc w:val="center"/>
              <w:rPr>
                <w:rFonts w:cstheme="minorHAnsi"/>
                <w:sz w:val="18"/>
                <w:szCs w:val="18"/>
              </w:rPr>
            </w:pPr>
            <w:r>
              <w:rPr>
                <w:rFonts w:eastAsia="Calibri" w:cstheme="minorHAnsi"/>
                <w:sz w:val="18"/>
                <w:szCs w:val="18"/>
              </w:rPr>
              <w:t xml:space="preserve">(typologies 1 et 2) </w:t>
            </w:r>
          </w:p>
        </w:tc>
        <w:tc>
          <w:tcPr>
            <w:tcW w:w="3755" w:type="dxa"/>
            <w:tcBorders>
              <w:bottom w:val="single" w:sz="6" w:space="0" w:color="000000"/>
            </w:tcBorders>
            <w:vAlign w:val="center"/>
          </w:tcPr>
          <w:p w:rsidR="00F95389" w:rsidRDefault="00787C43">
            <w:pPr>
              <w:widowControl w:val="0"/>
              <w:spacing w:after="0" w:line="240" w:lineRule="auto"/>
              <w:jc w:val="center"/>
              <w:rPr>
                <w:rFonts w:eastAsia="Calibri" w:cstheme="minorHAnsi"/>
                <w:sz w:val="18"/>
                <w:szCs w:val="18"/>
              </w:rPr>
            </w:pPr>
            <w:r>
              <w:rPr>
                <w:rFonts w:eastAsia="Calibri" w:cstheme="minorHAnsi"/>
                <w:sz w:val="18"/>
                <w:szCs w:val="18"/>
              </w:rPr>
              <w:t xml:space="preserve">Jour 4 </w:t>
            </w:r>
            <w:r>
              <w:rPr>
                <w:rFonts w:eastAsia="Calibri" w:cstheme="minorHAnsi"/>
                <w:b/>
                <w:sz w:val="18"/>
                <w:szCs w:val="18"/>
              </w:rPr>
              <w:t>Séance d’évaluation</w:t>
            </w:r>
          </w:p>
          <w:p w:rsidR="00F95389" w:rsidRDefault="00787C43">
            <w:pPr>
              <w:widowControl w:val="0"/>
              <w:spacing w:after="0" w:line="240" w:lineRule="auto"/>
              <w:jc w:val="center"/>
              <w:rPr>
                <w:rFonts w:cstheme="minorHAnsi"/>
                <w:sz w:val="18"/>
                <w:szCs w:val="18"/>
              </w:rPr>
            </w:pPr>
            <w:r>
              <w:rPr>
                <w:rFonts w:eastAsia="Calibri" w:cstheme="minorHAnsi"/>
                <w:sz w:val="18"/>
                <w:szCs w:val="18"/>
              </w:rPr>
              <w:t>(typologies 1 et 2)</w:t>
            </w:r>
          </w:p>
        </w:tc>
      </w:tr>
      <w:bookmarkEnd w:id="1"/>
      <w:tr w:rsidR="00F95389">
        <w:trPr>
          <w:cantSplit/>
          <w:trHeight w:val="16"/>
        </w:trPr>
        <w:tc>
          <w:tcPr>
            <w:tcW w:w="562" w:type="dxa"/>
            <w:vMerge/>
            <w:textDirection w:val="btLr"/>
            <w:vAlign w:val="bottom"/>
          </w:tcPr>
          <w:p w:rsidR="00F95389" w:rsidRDefault="00F95389">
            <w:pPr>
              <w:widowControl w:val="0"/>
              <w:spacing w:after="0" w:line="240" w:lineRule="auto"/>
              <w:ind w:left="113" w:right="113"/>
              <w:jc w:val="center"/>
              <w:rPr>
                <w:rFonts w:cstheme="minorHAnsi"/>
                <w:sz w:val="16"/>
                <w:szCs w:val="16"/>
              </w:rPr>
            </w:pPr>
          </w:p>
        </w:tc>
        <w:tc>
          <w:tcPr>
            <w:tcW w:w="1877" w:type="dxa"/>
            <w:tcBorders>
              <w:top w:val="nil"/>
              <w:right w:val="nil"/>
            </w:tcBorders>
            <w:vAlign w:val="center"/>
          </w:tcPr>
          <w:p w:rsidR="00F95389" w:rsidRDefault="00787C43">
            <w:pPr>
              <w:widowControl w:val="0"/>
              <w:spacing w:after="0" w:line="240" w:lineRule="auto"/>
              <w:jc w:val="center"/>
              <w:rPr>
                <w:rFonts w:cstheme="minorHAnsi"/>
                <w:color w:val="FF0000"/>
                <w:sz w:val="16"/>
                <w:szCs w:val="20"/>
              </w:rPr>
            </w:pPr>
            <w:r>
              <w:rPr>
                <w:rFonts w:eastAsia="Calibri" w:cstheme="minorHAnsi"/>
                <w:color w:val="FF0000"/>
                <w:sz w:val="16"/>
                <w:szCs w:val="20"/>
              </w:rPr>
              <w:t>« Je découvre »</w:t>
            </w:r>
          </w:p>
          <w:p w:rsidR="00F95389" w:rsidRDefault="00787C43">
            <w:pPr>
              <w:widowControl w:val="0"/>
              <w:spacing w:after="0" w:line="240" w:lineRule="auto"/>
              <w:jc w:val="center"/>
              <w:rPr>
                <w:rFonts w:cstheme="minorHAnsi"/>
                <w:color w:val="FF0000"/>
                <w:sz w:val="16"/>
                <w:szCs w:val="20"/>
              </w:rPr>
            </w:pPr>
            <w:r>
              <w:rPr>
                <w:rFonts w:eastAsia="Calibri" w:cstheme="minorHAnsi"/>
                <w:color w:val="FF0000"/>
                <w:sz w:val="16"/>
                <w:szCs w:val="20"/>
              </w:rPr>
              <w:t xml:space="preserve">Problème de </w:t>
            </w:r>
            <w:r>
              <w:rPr>
                <w:rFonts w:eastAsia="Calibri" w:cstheme="minorHAnsi"/>
                <w:b/>
                <w:color w:val="FF0000"/>
                <w:sz w:val="16"/>
                <w:szCs w:val="20"/>
              </w:rPr>
              <w:t>découverte</w:t>
            </w:r>
          </w:p>
        </w:tc>
        <w:tc>
          <w:tcPr>
            <w:tcW w:w="1880" w:type="dxa"/>
            <w:tcBorders>
              <w:left w:val="nil"/>
            </w:tcBorders>
            <w:vAlign w:val="center"/>
          </w:tcPr>
          <w:p w:rsidR="00F95389" w:rsidRDefault="00787C43">
            <w:pPr>
              <w:widowControl w:val="0"/>
              <w:spacing w:after="0" w:line="240" w:lineRule="auto"/>
              <w:jc w:val="center"/>
              <w:rPr>
                <w:rFonts w:cstheme="minorHAnsi"/>
                <w:color w:val="FF0000"/>
                <w:sz w:val="16"/>
                <w:szCs w:val="20"/>
              </w:rPr>
            </w:pPr>
            <w:r>
              <w:rPr>
                <w:rFonts w:eastAsia="Calibri" w:cstheme="minorHAnsi"/>
                <w:color w:val="FF0000"/>
                <w:sz w:val="16"/>
                <w:szCs w:val="20"/>
              </w:rPr>
              <w:t>« Je m’entraîne »</w:t>
            </w:r>
          </w:p>
          <w:p w:rsidR="00F95389" w:rsidRDefault="00787C43">
            <w:pPr>
              <w:widowControl w:val="0"/>
              <w:spacing w:after="0" w:line="240" w:lineRule="auto"/>
              <w:jc w:val="center"/>
              <w:rPr>
                <w:rFonts w:cstheme="minorHAnsi"/>
                <w:color w:val="FF0000"/>
                <w:sz w:val="16"/>
                <w:szCs w:val="20"/>
              </w:rPr>
            </w:pPr>
            <w:r>
              <w:rPr>
                <w:rFonts w:eastAsia="Calibri" w:cstheme="minorHAnsi"/>
                <w:color w:val="FF0000"/>
                <w:sz w:val="16"/>
                <w:szCs w:val="20"/>
              </w:rPr>
              <w:t xml:space="preserve">Problème </w:t>
            </w:r>
            <w:r>
              <w:rPr>
                <w:rFonts w:eastAsia="Calibri" w:cstheme="minorHAnsi"/>
                <w:b/>
                <w:color w:val="FF0000"/>
                <w:sz w:val="16"/>
                <w:szCs w:val="20"/>
              </w:rPr>
              <w:t>d’entraînement</w:t>
            </w:r>
          </w:p>
        </w:tc>
        <w:tc>
          <w:tcPr>
            <w:tcW w:w="1877" w:type="dxa"/>
            <w:tcBorders>
              <w:bottom w:val="single" w:sz="6" w:space="0" w:color="000000"/>
              <w:right w:val="nil"/>
            </w:tcBorders>
            <w:vAlign w:val="center"/>
          </w:tcPr>
          <w:p w:rsidR="00F95389" w:rsidRDefault="00787C43">
            <w:pPr>
              <w:widowControl w:val="0"/>
              <w:spacing w:after="0" w:line="240" w:lineRule="auto"/>
              <w:jc w:val="center"/>
              <w:rPr>
                <w:rFonts w:cstheme="minorHAnsi"/>
                <w:color w:val="0070C0"/>
                <w:sz w:val="16"/>
                <w:szCs w:val="20"/>
              </w:rPr>
            </w:pPr>
            <w:r>
              <w:rPr>
                <w:rFonts w:eastAsia="Calibri" w:cstheme="minorHAnsi"/>
                <w:color w:val="0070C0"/>
                <w:sz w:val="16"/>
                <w:szCs w:val="20"/>
              </w:rPr>
              <w:t>« Je découvre »</w:t>
            </w:r>
          </w:p>
          <w:p w:rsidR="00F95389" w:rsidRDefault="00787C43">
            <w:pPr>
              <w:widowControl w:val="0"/>
              <w:spacing w:after="0" w:line="240" w:lineRule="auto"/>
              <w:jc w:val="center"/>
              <w:rPr>
                <w:rFonts w:cstheme="minorHAnsi"/>
                <w:color w:val="0070C0"/>
                <w:sz w:val="16"/>
                <w:szCs w:val="20"/>
              </w:rPr>
            </w:pPr>
            <w:r>
              <w:rPr>
                <w:rFonts w:eastAsia="Calibri" w:cstheme="minorHAnsi"/>
                <w:color w:val="0070C0"/>
                <w:sz w:val="16"/>
                <w:szCs w:val="20"/>
              </w:rPr>
              <w:t xml:space="preserve">Problème de </w:t>
            </w:r>
            <w:r>
              <w:rPr>
                <w:rFonts w:eastAsia="Calibri" w:cstheme="minorHAnsi"/>
                <w:b/>
                <w:color w:val="0070C0"/>
                <w:sz w:val="16"/>
                <w:szCs w:val="20"/>
              </w:rPr>
              <w:t>découverte</w:t>
            </w:r>
          </w:p>
        </w:tc>
        <w:tc>
          <w:tcPr>
            <w:tcW w:w="1880" w:type="dxa"/>
            <w:tcBorders>
              <w:left w:val="nil"/>
              <w:bottom w:val="single" w:sz="6" w:space="0" w:color="000000"/>
            </w:tcBorders>
            <w:vAlign w:val="center"/>
          </w:tcPr>
          <w:p w:rsidR="00F95389" w:rsidRDefault="00787C43">
            <w:pPr>
              <w:widowControl w:val="0"/>
              <w:spacing w:after="0" w:line="240" w:lineRule="auto"/>
              <w:jc w:val="center"/>
              <w:rPr>
                <w:rFonts w:cstheme="minorHAnsi"/>
                <w:color w:val="0070C0"/>
                <w:sz w:val="16"/>
                <w:szCs w:val="20"/>
              </w:rPr>
            </w:pPr>
            <w:r>
              <w:rPr>
                <w:rFonts w:eastAsia="Calibri" w:cstheme="minorHAnsi"/>
                <w:color w:val="0070C0"/>
                <w:sz w:val="16"/>
                <w:szCs w:val="20"/>
              </w:rPr>
              <w:t>« Je m’entraîne »</w:t>
            </w:r>
          </w:p>
          <w:p w:rsidR="00F95389" w:rsidRDefault="00787C43">
            <w:pPr>
              <w:widowControl w:val="0"/>
              <w:spacing w:after="0" w:line="240" w:lineRule="auto"/>
              <w:jc w:val="center"/>
              <w:rPr>
                <w:rFonts w:cstheme="minorHAnsi"/>
                <w:color w:val="0070C0"/>
                <w:sz w:val="16"/>
                <w:szCs w:val="20"/>
              </w:rPr>
            </w:pPr>
            <w:r>
              <w:rPr>
                <w:rFonts w:eastAsia="Calibri" w:cstheme="minorHAnsi"/>
                <w:color w:val="0070C0"/>
                <w:sz w:val="16"/>
                <w:szCs w:val="20"/>
              </w:rPr>
              <w:t xml:space="preserve">Problème </w:t>
            </w:r>
            <w:r>
              <w:rPr>
                <w:rFonts w:eastAsia="Calibri" w:cstheme="minorHAnsi"/>
                <w:b/>
                <w:color w:val="0070C0"/>
                <w:sz w:val="16"/>
                <w:szCs w:val="20"/>
              </w:rPr>
              <w:t>d’entraînement</w:t>
            </w:r>
          </w:p>
        </w:tc>
        <w:tc>
          <w:tcPr>
            <w:tcW w:w="3757" w:type="dxa"/>
            <w:tcBorders>
              <w:top w:val="nil"/>
              <w:bottom w:val="single" w:sz="6" w:space="0" w:color="000000"/>
            </w:tcBorders>
            <w:vAlign w:val="center"/>
          </w:tcPr>
          <w:p w:rsidR="00F95389" w:rsidRDefault="00787C43">
            <w:pPr>
              <w:widowControl w:val="0"/>
              <w:spacing w:after="0" w:line="240" w:lineRule="auto"/>
              <w:jc w:val="center"/>
              <w:rPr>
                <w:rFonts w:cstheme="minorHAnsi"/>
                <w:sz w:val="20"/>
                <w:szCs w:val="20"/>
              </w:rPr>
            </w:pPr>
            <w:r>
              <w:rPr>
                <w:rFonts w:eastAsia="Calibri" w:cstheme="minorHAnsi"/>
                <w:sz w:val="20"/>
                <w:szCs w:val="20"/>
              </w:rPr>
              <w:t>« J’approfondis »</w:t>
            </w:r>
          </w:p>
          <w:p w:rsidR="00F95389" w:rsidRDefault="00787C43">
            <w:pPr>
              <w:widowControl w:val="0"/>
              <w:spacing w:after="0" w:line="240" w:lineRule="auto"/>
              <w:jc w:val="center"/>
              <w:rPr>
                <w:rFonts w:cstheme="minorHAnsi"/>
                <w:sz w:val="20"/>
                <w:szCs w:val="20"/>
              </w:rPr>
            </w:pPr>
            <w:r>
              <w:rPr>
                <w:rFonts w:eastAsia="Calibri" w:cstheme="minorHAnsi"/>
                <w:sz w:val="20"/>
                <w:szCs w:val="20"/>
              </w:rPr>
              <w:t xml:space="preserve">Problème de </w:t>
            </w:r>
            <w:r>
              <w:rPr>
                <w:rFonts w:eastAsia="Calibri" w:cstheme="minorHAnsi"/>
                <w:b/>
                <w:bCs/>
                <w:sz w:val="20"/>
                <w:szCs w:val="20"/>
              </w:rPr>
              <w:t>réinvestissement</w:t>
            </w:r>
          </w:p>
        </w:tc>
        <w:tc>
          <w:tcPr>
            <w:tcW w:w="3755" w:type="dxa"/>
            <w:tcBorders>
              <w:top w:val="nil"/>
              <w:bottom w:val="single" w:sz="6" w:space="0" w:color="000000"/>
            </w:tcBorders>
            <w:vAlign w:val="center"/>
          </w:tcPr>
          <w:p w:rsidR="00F95389" w:rsidRDefault="00787C43">
            <w:pPr>
              <w:widowControl w:val="0"/>
              <w:spacing w:after="0" w:line="240" w:lineRule="auto"/>
              <w:jc w:val="center"/>
              <w:rPr>
                <w:rFonts w:cstheme="minorHAnsi"/>
                <w:sz w:val="20"/>
                <w:szCs w:val="20"/>
              </w:rPr>
            </w:pPr>
            <w:r>
              <w:rPr>
                <w:rFonts w:eastAsia="Calibri" w:cstheme="minorHAnsi"/>
                <w:sz w:val="20"/>
                <w:szCs w:val="20"/>
              </w:rPr>
              <w:t>« Je m’évalue »</w:t>
            </w:r>
          </w:p>
          <w:p w:rsidR="00F95389" w:rsidRDefault="00787C43">
            <w:pPr>
              <w:widowControl w:val="0"/>
              <w:spacing w:after="0" w:line="240" w:lineRule="auto"/>
              <w:jc w:val="center"/>
              <w:rPr>
                <w:rFonts w:cstheme="minorHAnsi"/>
                <w:sz w:val="20"/>
                <w:szCs w:val="20"/>
              </w:rPr>
            </w:pPr>
            <w:r>
              <w:rPr>
                <w:rFonts w:eastAsia="Calibri" w:cstheme="minorHAnsi"/>
                <w:sz w:val="20"/>
                <w:szCs w:val="20"/>
              </w:rPr>
              <w:t xml:space="preserve">Problème </w:t>
            </w:r>
            <w:r>
              <w:rPr>
                <w:rFonts w:eastAsia="Calibri" w:cstheme="minorHAnsi"/>
                <w:b/>
                <w:sz w:val="20"/>
                <w:szCs w:val="20"/>
              </w:rPr>
              <w:t>d’évaluation</w:t>
            </w:r>
          </w:p>
        </w:tc>
      </w:tr>
      <w:tr w:rsidR="00F95389">
        <w:trPr>
          <w:cantSplit/>
          <w:trHeight w:val="1543"/>
        </w:trPr>
        <w:tc>
          <w:tcPr>
            <w:tcW w:w="562" w:type="dxa"/>
            <w:vMerge/>
            <w:textDirection w:val="btLr"/>
            <w:vAlign w:val="center"/>
          </w:tcPr>
          <w:p w:rsidR="00F95389" w:rsidRDefault="00F95389">
            <w:pPr>
              <w:widowControl w:val="0"/>
              <w:spacing w:after="0" w:line="240" w:lineRule="auto"/>
              <w:ind w:left="113" w:right="113"/>
              <w:jc w:val="center"/>
              <w:rPr>
                <w:rStyle w:val="eop"/>
                <w:rFonts w:eastAsiaTheme="minorEastAsia" w:cstheme="minorHAnsi"/>
                <w:sz w:val="16"/>
                <w:szCs w:val="16"/>
              </w:rPr>
            </w:pPr>
          </w:p>
        </w:tc>
        <w:tc>
          <w:tcPr>
            <w:tcW w:w="1877" w:type="dxa"/>
            <w:vMerge w:val="restart"/>
            <w:tcBorders>
              <w:right w:val="nil"/>
            </w:tcBorders>
            <w:shd w:val="clear" w:color="auto" w:fill="FBE4D5" w:themeFill="accent2" w:themeFillTint="33"/>
          </w:tcPr>
          <w:p w:rsidR="00F95389" w:rsidRDefault="00787C43">
            <w:pPr>
              <w:pStyle w:val="paragraph"/>
              <w:widowControl w:val="0"/>
              <w:spacing w:beforeAutospacing="0" w:after="0" w:afterAutospacing="0"/>
              <w:textAlignment w:val="baseline"/>
              <w:rPr>
                <w:rStyle w:val="normaltextrun"/>
                <w:rFonts w:asciiTheme="minorHAnsi" w:hAnsiTheme="minorHAnsi" w:cstheme="minorHAnsi"/>
                <w:sz w:val="18"/>
                <w:szCs w:val="18"/>
                <w:u w:val="single"/>
              </w:rPr>
            </w:pPr>
            <w:r>
              <w:rPr>
                <w:rStyle w:val="normaltextrun"/>
                <w:rFonts w:asciiTheme="minorHAnsi" w:hAnsiTheme="minorHAnsi" w:cstheme="minorHAnsi"/>
                <w:b/>
                <w:bCs/>
                <w:sz w:val="18"/>
                <w:szCs w:val="18"/>
                <w:u w:val="single"/>
              </w:rPr>
              <w:t>Les galettes 1</w:t>
            </w:r>
          </w:p>
          <w:p w:rsidR="00F95389" w:rsidRDefault="00787C43">
            <w:pPr>
              <w:pStyle w:val="paragraph"/>
              <w:widowControl w:val="0"/>
              <w:spacing w:beforeAutospacing="0" w:after="0" w:afterAutospacing="0"/>
              <w:textAlignment w:val="baseline"/>
              <w:rPr>
                <w:rStyle w:val="normaltextrun"/>
                <w:rFonts w:asciiTheme="minorHAnsi" w:hAnsiTheme="minorHAnsi" w:cstheme="minorHAnsi"/>
                <w:sz w:val="18"/>
                <w:szCs w:val="18"/>
              </w:rPr>
            </w:pPr>
            <w:r>
              <w:rPr>
                <w:rStyle w:val="normaltextrun"/>
                <w:rFonts w:asciiTheme="minorHAnsi" w:hAnsiTheme="minorHAnsi" w:cstheme="minorHAnsi"/>
                <w:sz w:val="18"/>
                <w:szCs w:val="18"/>
              </w:rPr>
              <w:t>Chez le boulanger, une petite galette coûte 11,50 €, et une grande galette coûte 3 fois plus cher.</w:t>
            </w:r>
          </w:p>
          <w:p w:rsidR="00F95389" w:rsidRDefault="00787C43">
            <w:pPr>
              <w:pStyle w:val="paragraph"/>
              <w:widowControl w:val="0"/>
              <w:spacing w:beforeAutospacing="0" w:after="0" w:afterAutospacing="0"/>
              <w:textAlignment w:val="baseline"/>
              <w:rPr>
                <w:rStyle w:val="normaltextrun"/>
                <w:rFonts w:asciiTheme="minorHAnsi" w:hAnsiTheme="minorHAnsi" w:cstheme="minorHAnsi"/>
                <w:sz w:val="18"/>
                <w:szCs w:val="18"/>
              </w:rPr>
            </w:pPr>
            <w:r>
              <w:rPr>
                <w:rStyle w:val="normaltextrun"/>
                <w:rFonts w:asciiTheme="minorHAnsi" w:hAnsiTheme="minorHAnsi" w:cstheme="minorHAnsi"/>
                <w:sz w:val="18"/>
                <w:szCs w:val="18"/>
              </w:rPr>
              <w:t>Sarah souhaite acheter 2 grandes galettes.</w:t>
            </w:r>
          </w:p>
          <w:p w:rsidR="00F95389" w:rsidRDefault="00787C43">
            <w:pPr>
              <w:pStyle w:val="paragraph"/>
              <w:widowControl w:val="0"/>
              <w:spacing w:beforeAutospacing="0" w:after="0" w:afterAutospacing="0"/>
              <w:textAlignment w:val="baseline"/>
              <w:rPr>
                <w:rStyle w:val="eop"/>
                <w:rFonts w:asciiTheme="minorHAnsi" w:hAnsiTheme="minorHAnsi" w:cstheme="minorHAnsi"/>
                <w:bCs/>
                <w:sz w:val="18"/>
                <w:szCs w:val="18"/>
              </w:rPr>
            </w:pPr>
            <w:r>
              <w:rPr>
                <w:rStyle w:val="normaltextrun"/>
                <w:rFonts w:asciiTheme="minorHAnsi" w:hAnsiTheme="minorHAnsi" w:cstheme="minorHAnsi"/>
                <w:sz w:val="18"/>
                <w:szCs w:val="18"/>
              </w:rPr>
              <w:t>Combien va-t-elle payer ?</w:t>
            </w:r>
            <w:r>
              <w:rPr>
                <w:rStyle w:val="eop"/>
                <w:rFonts w:asciiTheme="minorHAnsi" w:hAnsiTheme="minorHAnsi" w:cstheme="minorHAnsi"/>
                <w:bCs/>
                <w:sz w:val="18"/>
                <w:szCs w:val="18"/>
              </w:rPr>
              <w:t xml:space="preserve"> </w:t>
            </w:r>
          </w:p>
        </w:tc>
        <w:tc>
          <w:tcPr>
            <w:tcW w:w="1880" w:type="dxa"/>
            <w:vMerge w:val="restart"/>
            <w:tcBorders>
              <w:left w:val="nil"/>
            </w:tcBorders>
            <w:shd w:val="clear" w:color="auto" w:fill="FBE4D5" w:themeFill="accent2" w:themeFillTint="33"/>
          </w:tcPr>
          <w:p w:rsidR="00F95389" w:rsidRDefault="00787C43">
            <w:pPr>
              <w:pStyle w:val="paragraph"/>
              <w:widowControl w:val="0"/>
              <w:spacing w:beforeAutospacing="0" w:after="0" w:afterAutospacing="0"/>
              <w:textAlignment w:val="baseline"/>
              <w:rPr>
                <w:rStyle w:val="normaltextrun"/>
                <w:rFonts w:asciiTheme="minorHAnsi" w:hAnsiTheme="minorHAnsi" w:cstheme="minorHAnsi"/>
                <w:sz w:val="18"/>
                <w:szCs w:val="18"/>
                <w:u w:val="single"/>
              </w:rPr>
            </w:pPr>
            <w:r>
              <w:rPr>
                <w:rStyle w:val="normaltextrun"/>
                <w:rFonts w:asciiTheme="minorHAnsi" w:hAnsiTheme="minorHAnsi" w:cstheme="minorHAnsi"/>
                <w:b/>
                <w:bCs/>
                <w:sz w:val="18"/>
                <w:szCs w:val="18"/>
                <w:u w:val="single"/>
              </w:rPr>
              <w:t>Les galettes 2</w:t>
            </w:r>
          </w:p>
          <w:p w:rsidR="00F95389" w:rsidRDefault="00787C43">
            <w:pPr>
              <w:pStyle w:val="paragraph"/>
              <w:widowControl w:val="0"/>
              <w:spacing w:beforeAutospacing="0" w:after="0" w:afterAutospacing="0"/>
              <w:textAlignment w:val="baseline"/>
              <w:rPr>
                <w:rStyle w:val="normaltextrun"/>
                <w:rFonts w:asciiTheme="minorHAnsi" w:hAnsiTheme="minorHAnsi" w:cstheme="minorHAnsi"/>
                <w:sz w:val="18"/>
                <w:szCs w:val="18"/>
              </w:rPr>
            </w:pPr>
            <w:r>
              <w:rPr>
                <w:rStyle w:val="normaltextrun"/>
                <w:rFonts w:asciiTheme="minorHAnsi" w:hAnsiTheme="minorHAnsi" w:cstheme="minorHAnsi"/>
                <w:sz w:val="18"/>
                <w:szCs w:val="18"/>
              </w:rPr>
              <w:t>Chez le boulanger, une grande galette coûte 35,70 €, et une petite galette coûte 2 fois moins cher.</w:t>
            </w:r>
          </w:p>
          <w:p w:rsidR="00F95389" w:rsidRDefault="00787C43">
            <w:pPr>
              <w:pStyle w:val="paragraph"/>
              <w:widowControl w:val="0"/>
              <w:spacing w:beforeAutospacing="0" w:after="0" w:afterAutospacing="0"/>
              <w:textAlignment w:val="baseline"/>
              <w:rPr>
                <w:rStyle w:val="normaltextrun"/>
                <w:rFonts w:asciiTheme="minorHAnsi" w:hAnsiTheme="minorHAnsi" w:cstheme="minorHAnsi"/>
                <w:sz w:val="18"/>
                <w:szCs w:val="18"/>
              </w:rPr>
            </w:pPr>
            <w:r>
              <w:rPr>
                <w:rStyle w:val="normaltextrun"/>
                <w:rFonts w:asciiTheme="minorHAnsi" w:hAnsiTheme="minorHAnsi" w:cstheme="minorHAnsi"/>
                <w:sz w:val="18"/>
                <w:szCs w:val="18"/>
              </w:rPr>
              <w:t>Sarah souhaite acheter 3 petites galettes.</w:t>
            </w:r>
          </w:p>
          <w:p w:rsidR="00F95389" w:rsidRDefault="00787C43">
            <w:pPr>
              <w:pStyle w:val="paragraph"/>
              <w:widowControl w:val="0"/>
              <w:spacing w:beforeAutospacing="0" w:after="0" w:afterAutospacing="0"/>
              <w:textAlignment w:val="baseline"/>
              <w:rPr>
                <w:rStyle w:val="normaltextrun"/>
                <w:rFonts w:asciiTheme="minorHAnsi" w:hAnsiTheme="minorHAnsi" w:cstheme="minorHAnsi"/>
                <w:b/>
                <w:bCs/>
                <w:sz w:val="18"/>
                <w:szCs w:val="18"/>
              </w:rPr>
            </w:pPr>
            <w:r>
              <w:rPr>
                <w:rStyle w:val="normaltextrun"/>
                <w:rFonts w:asciiTheme="minorHAnsi" w:hAnsiTheme="minorHAnsi" w:cstheme="minorHAnsi"/>
                <w:sz w:val="18"/>
                <w:szCs w:val="18"/>
              </w:rPr>
              <w:t>Combien va-t-elle payer ?</w:t>
            </w:r>
            <w:r>
              <w:rPr>
                <w:rStyle w:val="normaltextrun"/>
                <w:rFonts w:asciiTheme="minorHAnsi" w:hAnsiTheme="minorHAnsi" w:cstheme="minorHAnsi"/>
                <w:b/>
                <w:bCs/>
                <w:sz w:val="18"/>
                <w:szCs w:val="18"/>
              </w:rPr>
              <w:t xml:space="preserve"> </w:t>
            </w:r>
          </w:p>
        </w:tc>
        <w:tc>
          <w:tcPr>
            <w:tcW w:w="1877" w:type="dxa"/>
            <w:vMerge w:val="restart"/>
            <w:tcBorders>
              <w:top w:val="single" w:sz="6" w:space="0" w:color="000000"/>
              <w:bottom w:val="single" w:sz="6" w:space="0" w:color="000000"/>
              <w:right w:val="nil"/>
            </w:tcBorders>
            <w:shd w:val="clear" w:color="auto" w:fill="DEEAF6" w:themeFill="accent5" w:themeFillTint="33"/>
          </w:tcPr>
          <w:p w:rsidR="00F95389" w:rsidRDefault="00787C43">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Pr>
                <w:rStyle w:val="eop"/>
                <w:rFonts w:asciiTheme="minorHAnsi" w:hAnsiTheme="minorHAnsi" w:cstheme="minorHAnsi"/>
                <w:b/>
                <w:bCs/>
                <w:sz w:val="18"/>
                <w:szCs w:val="18"/>
                <w:u w:val="single"/>
              </w:rPr>
              <w:t>Cocktail d’anniversaire 1</w:t>
            </w:r>
          </w:p>
          <w:p w:rsidR="00F95389" w:rsidRDefault="00787C43">
            <w:pPr>
              <w:pStyle w:val="paragraph"/>
              <w:widowControl w:val="0"/>
              <w:spacing w:beforeAutospacing="0" w:after="0" w:afterAutospacing="0"/>
              <w:textAlignment w:val="baseline"/>
              <w:rPr>
                <w:rStyle w:val="normaltextrun"/>
                <w:rFonts w:asciiTheme="minorHAnsi" w:hAnsiTheme="minorHAnsi" w:cstheme="minorHAnsi"/>
                <w:sz w:val="18"/>
                <w:szCs w:val="18"/>
              </w:rPr>
            </w:pPr>
            <w:r>
              <w:rPr>
                <w:rStyle w:val="normaltextrun"/>
                <w:rFonts w:asciiTheme="minorHAnsi" w:hAnsiTheme="minorHAnsi" w:cstheme="minorHAnsi"/>
                <w:sz w:val="18"/>
                <w:szCs w:val="18"/>
              </w:rPr>
              <w:t>Jimmy veut préparer 5 L de cocktail pour ses invités : il met d’abord cinq verres de 0,7 L de jus de fruits puis il ajoute de l’eau gazeuse.</w:t>
            </w:r>
          </w:p>
          <w:p w:rsidR="00F95389" w:rsidRDefault="00787C43">
            <w:pPr>
              <w:pStyle w:val="paragraph"/>
              <w:widowControl w:val="0"/>
              <w:spacing w:beforeAutospacing="0" w:after="0" w:afterAutospacing="0"/>
              <w:textAlignment w:val="baseline"/>
              <w:rPr>
                <w:rStyle w:val="normaltextrun"/>
                <w:rFonts w:asciiTheme="minorHAnsi" w:hAnsiTheme="minorHAnsi" w:cstheme="minorHAnsi"/>
                <w:sz w:val="18"/>
                <w:szCs w:val="18"/>
              </w:rPr>
            </w:pPr>
            <w:r>
              <w:rPr>
                <w:rStyle w:val="normaltextrun"/>
                <w:rFonts w:asciiTheme="minorHAnsi" w:hAnsiTheme="minorHAnsi" w:cstheme="minorHAnsi"/>
                <w:sz w:val="18"/>
                <w:szCs w:val="18"/>
              </w:rPr>
              <w:t>Quelle quantité d’eau gazeuse Jimmy a-t-il ajoutée ?</w:t>
            </w:r>
          </w:p>
          <w:p w:rsidR="00F95389" w:rsidRDefault="00787C43">
            <w:pPr>
              <w:pStyle w:val="paragraph"/>
              <w:widowControl w:val="0"/>
              <w:numPr>
                <w:ilvl w:val="0"/>
                <w:numId w:val="1"/>
              </w:numPr>
              <w:spacing w:beforeAutospacing="0" w:after="0" w:afterAutospacing="0"/>
              <w:textAlignment w:val="baseline"/>
              <w:rPr>
                <w:rStyle w:val="normaltextrun"/>
                <w:rFonts w:asciiTheme="minorHAnsi" w:hAnsiTheme="minorHAnsi" w:cstheme="minorHAnsi"/>
                <w:sz w:val="18"/>
                <w:szCs w:val="18"/>
              </w:rPr>
            </w:pPr>
            <w:r>
              <w:rPr>
                <w:rStyle w:val="normaltextrun"/>
                <w:rFonts w:asciiTheme="minorHAnsi" w:hAnsiTheme="minorHAnsi" w:cstheme="minorHAnsi"/>
                <w:sz w:val="18"/>
                <w:szCs w:val="18"/>
              </w:rPr>
              <w:t>4,65 L</w:t>
            </w:r>
          </w:p>
          <w:p w:rsidR="00F95389" w:rsidRDefault="00787C43">
            <w:pPr>
              <w:pStyle w:val="paragraph"/>
              <w:widowControl w:val="0"/>
              <w:numPr>
                <w:ilvl w:val="0"/>
                <w:numId w:val="1"/>
              </w:numPr>
              <w:spacing w:beforeAutospacing="0" w:after="0" w:afterAutospacing="0"/>
              <w:textAlignment w:val="baseline"/>
              <w:rPr>
                <w:rStyle w:val="normaltextrun"/>
                <w:rFonts w:asciiTheme="minorHAnsi" w:hAnsiTheme="minorHAnsi" w:cstheme="minorHAnsi"/>
                <w:sz w:val="18"/>
                <w:szCs w:val="18"/>
              </w:rPr>
            </w:pPr>
            <w:r>
              <w:rPr>
                <w:rStyle w:val="normaltextrun"/>
                <w:rFonts w:asciiTheme="minorHAnsi" w:hAnsiTheme="minorHAnsi" w:cstheme="minorHAnsi"/>
                <w:sz w:val="18"/>
                <w:szCs w:val="18"/>
              </w:rPr>
              <w:t>1,5 L</w:t>
            </w:r>
          </w:p>
          <w:p w:rsidR="00F95389" w:rsidRDefault="00787C43">
            <w:pPr>
              <w:pStyle w:val="paragraph"/>
              <w:widowControl w:val="0"/>
              <w:numPr>
                <w:ilvl w:val="0"/>
                <w:numId w:val="1"/>
              </w:numPr>
              <w:spacing w:beforeAutospacing="0" w:after="0" w:afterAutospacing="0"/>
              <w:textAlignment w:val="baseline"/>
              <w:rPr>
                <w:rStyle w:val="normaltextrun"/>
                <w:rFonts w:asciiTheme="minorHAnsi" w:hAnsiTheme="minorHAnsi" w:cstheme="minorHAnsi"/>
                <w:sz w:val="18"/>
                <w:szCs w:val="18"/>
              </w:rPr>
            </w:pPr>
            <w:r>
              <w:rPr>
                <w:rStyle w:val="normaltextrun"/>
                <w:rFonts w:asciiTheme="minorHAnsi" w:hAnsiTheme="minorHAnsi" w:cstheme="minorHAnsi"/>
                <w:sz w:val="18"/>
                <w:szCs w:val="18"/>
              </w:rPr>
              <w:t>4,3 L</w:t>
            </w:r>
          </w:p>
          <w:p w:rsidR="00F95389" w:rsidRDefault="00787C43">
            <w:pPr>
              <w:pStyle w:val="paragraph"/>
              <w:widowControl w:val="0"/>
              <w:numPr>
                <w:ilvl w:val="0"/>
                <w:numId w:val="1"/>
              </w:numPr>
              <w:spacing w:beforeAutospacing="0" w:after="0" w:afterAutospacing="0"/>
              <w:textAlignment w:val="baseline"/>
              <w:rPr>
                <w:rStyle w:val="normaltextrun"/>
                <w:rFonts w:asciiTheme="minorHAnsi" w:hAnsiTheme="minorHAnsi" w:cstheme="minorHAnsi"/>
                <w:sz w:val="18"/>
                <w:szCs w:val="18"/>
              </w:rPr>
            </w:pPr>
            <w:r>
              <w:rPr>
                <w:rStyle w:val="normaltextrun"/>
                <w:rFonts w:asciiTheme="minorHAnsi" w:hAnsiTheme="minorHAnsi" w:cstheme="minorHAnsi"/>
                <w:sz w:val="18"/>
                <w:szCs w:val="18"/>
              </w:rPr>
              <w:t>150 cL</w:t>
            </w:r>
          </w:p>
        </w:tc>
        <w:tc>
          <w:tcPr>
            <w:tcW w:w="1880" w:type="dxa"/>
            <w:vMerge w:val="restart"/>
            <w:tcBorders>
              <w:top w:val="single" w:sz="6" w:space="0" w:color="000000"/>
              <w:left w:val="nil"/>
              <w:bottom w:val="single" w:sz="6" w:space="0" w:color="000000"/>
              <w:right w:val="single" w:sz="6" w:space="0" w:color="000000"/>
            </w:tcBorders>
            <w:shd w:val="clear" w:color="auto" w:fill="DEEAF6" w:themeFill="accent5" w:themeFillTint="33"/>
          </w:tcPr>
          <w:p w:rsidR="00F95389" w:rsidRDefault="00787C43">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Pr>
                <w:rStyle w:val="eop"/>
                <w:rFonts w:asciiTheme="minorHAnsi" w:hAnsiTheme="minorHAnsi" w:cstheme="minorHAnsi"/>
                <w:b/>
                <w:bCs/>
                <w:sz w:val="18"/>
                <w:szCs w:val="18"/>
                <w:u w:val="single"/>
              </w:rPr>
              <w:t>Cocktail d’anniversaire 2</w:t>
            </w:r>
          </w:p>
          <w:p w:rsidR="00F95389" w:rsidRDefault="00787C43">
            <w:pPr>
              <w:pStyle w:val="paragraph"/>
              <w:widowControl w:val="0"/>
              <w:spacing w:beforeAutospacing="0" w:after="0" w:afterAutospacing="0"/>
              <w:textAlignment w:val="baseline"/>
              <w:rPr>
                <w:rStyle w:val="normaltextrun"/>
                <w:rFonts w:asciiTheme="minorHAnsi" w:hAnsiTheme="minorHAnsi" w:cstheme="minorHAnsi"/>
                <w:sz w:val="18"/>
                <w:szCs w:val="18"/>
              </w:rPr>
            </w:pPr>
            <w:r>
              <w:rPr>
                <w:rStyle w:val="normaltextrun"/>
                <w:rFonts w:asciiTheme="minorHAnsi" w:hAnsiTheme="minorHAnsi" w:cstheme="minorHAnsi"/>
                <w:sz w:val="18"/>
                <w:szCs w:val="18"/>
              </w:rPr>
              <w:t>Jimmy veut préparer 5 L de cocktail pour ses invités : il met d’abord huit verres de jus de fruits puis il ajoute de 1,8 L d’eau gazeuse.</w:t>
            </w:r>
          </w:p>
          <w:p w:rsidR="00F95389" w:rsidRDefault="00787C43">
            <w:pPr>
              <w:pStyle w:val="paragraph"/>
              <w:widowControl w:val="0"/>
              <w:spacing w:beforeAutospacing="0" w:after="0" w:afterAutospacing="0"/>
              <w:textAlignment w:val="baseline"/>
              <w:rPr>
                <w:rStyle w:val="normaltextrun"/>
                <w:rFonts w:asciiTheme="minorHAnsi" w:hAnsiTheme="minorHAnsi" w:cstheme="minorHAnsi"/>
                <w:b/>
                <w:bCs/>
                <w:sz w:val="18"/>
                <w:szCs w:val="18"/>
              </w:rPr>
            </w:pPr>
            <w:r>
              <w:rPr>
                <w:rStyle w:val="normaltextrun"/>
                <w:rFonts w:asciiTheme="minorHAnsi" w:hAnsiTheme="minorHAnsi" w:cstheme="minorHAnsi"/>
                <w:sz w:val="18"/>
                <w:szCs w:val="18"/>
              </w:rPr>
              <w:t>Quelle est la contenance d’un verre ?</w:t>
            </w:r>
          </w:p>
        </w:tc>
        <w:tc>
          <w:tcPr>
            <w:tcW w:w="3757" w:type="dxa"/>
            <w:tcBorders>
              <w:top w:val="single" w:sz="6" w:space="0" w:color="000000"/>
              <w:left w:val="single" w:sz="6" w:space="0" w:color="000000"/>
            </w:tcBorders>
            <w:shd w:val="clear" w:color="auto" w:fill="FBE4D5" w:themeFill="accent2" w:themeFillTint="33"/>
          </w:tcPr>
          <w:p w:rsidR="00F95389" w:rsidRDefault="00787C43">
            <w:pPr>
              <w:pStyle w:val="paragraph"/>
              <w:widowControl w:val="0"/>
              <w:spacing w:beforeAutospacing="0" w:after="0" w:afterAutospacing="0"/>
              <w:textAlignment w:val="baseline"/>
              <w:rPr>
                <w:rFonts w:asciiTheme="minorHAnsi" w:eastAsia="Calibri" w:hAnsiTheme="minorHAnsi" w:cstheme="minorHAnsi"/>
                <w:b/>
                <w:bCs/>
                <w:color w:val="FF0000"/>
                <w:sz w:val="18"/>
                <w:szCs w:val="18"/>
              </w:rPr>
            </w:pPr>
            <w:r>
              <w:rPr>
                <w:rFonts w:asciiTheme="minorHAnsi" w:eastAsia="Calibri" w:hAnsiTheme="minorHAnsi" w:cstheme="minorHAnsi"/>
                <w:b/>
                <w:bCs/>
                <w:color w:val="FF0000"/>
                <w:sz w:val="18"/>
                <w:szCs w:val="18"/>
              </w:rPr>
              <w:t>Problèmes multiplicatifs en plusieurs étapes avec comparaison</w:t>
            </w:r>
          </w:p>
          <w:p w:rsidR="00F95389" w:rsidRDefault="00F95389">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p w:rsidR="00F95389" w:rsidRDefault="00787C43">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Pr>
                <w:rStyle w:val="eop"/>
                <w:rFonts w:asciiTheme="minorHAnsi" w:hAnsiTheme="minorHAnsi" w:cstheme="minorHAnsi"/>
                <w:b/>
                <w:bCs/>
                <w:sz w:val="18"/>
                <w:szCs w:val="18"/>
                <w:u w:val="single"/>
              </w:rPr>
              <w:t>Puzzle</w:t>
            </w:r>
          </w:p>
          <w:p w:rsidR="00F95389" w:rsidRDefault="00787C43">
            <w:pPr>
              <w:widowControl w:val="0"/>
              <w:spacing w:after="0"/>
              <w:jc w:val="center"/>
              <w:rPr>
                <w:rFonts w:eastAsia="Calibri" w:cstheme="minorHAnsi"/>
                <w:sz w:val="18"/>
                <w:szCs w:val="18"/>
              </w:rPr>
            </w:pPr>
            <w:r>
              <w:rPr>
                <w:noProof/>
              </w:rPr>
              <w:drawing>
                <wp:inline distT="0" distB="0" distL="0" distR="0">
                  <wp:extent cx="1082040" cy="92011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7"/>
                          <a:stretch>
                            <a:fillRect/>
                          </a:stretch>
                        </pic:blipFill>
                        <pic:spPr bwMode="auto">
                          <a:xfrm>
                            <a:off x="0" y="0"/>
                            <a:ext cx="1082040" cy="920115"/>
                          </a:xfrm>
                          <a:prstGeom prst="rect">
                            <a:avLst/>
                          </a:prstGeom>
                        </pic:spPr>
                      </pic:pic>
                    </a:graphicData>
                  </a:graphic>
                </wp:inline>
              </w:drawing>
            </w:r>
          </w:p>
          <w:p w:rsidR="00F95389" w:rsidRDefault="00787C43">
            <w:pPr>
              <w:widowControl w:val="0"/>
              <w:spacing w:after="0"/>
              <w:rPr>
                <w:rFonts w:eastAsia="Calibri" w:cstheme="minorHAnsi"/>
                <w:sz w:val="18"/>
                <w:szCs w:val="18"/>
              </w:rPr>
            </w:pPr>
            <w:r>
              <w:rPr>
                <w:rFonts w:eastAsia="Calibri" w:cstheme="minorHAnsi"/>
                <w:sz w:val="18"/>
                <w:szCs w:val="18"/>
              </w:rPr>
              <w:t>Pierre veut utiliser ce modèle de puzzle « 6x7 » pour construire un puzzle qui a trois fois plus de pièces sur la longueur et deux fois plus de pièces sur la largeur.</w:t>
            </w:r>
          </w:p>
          <w:p w:rsidR="00F95389" w:rsidRDefault="00787C43">
            <w:pPr>
              <w:widowControl w:val="0"/>
              <w:spacing w:after="0"/>
              <w:rPr>
                <w:rFonts w:eastAsia="Calibri" w:cstheme="minorHAnsi"/>
                <w:sz w:val="18"/>
                <w:szCs w:val="18"/>
              </w:rPr>
            </w:pPr>
            <w:r>
              <w:rPr>
                <w:rFonts w:eastAsia="Calibri" w:cstheme="minorHAnsi"/>
                <w:sz w:val="18"/>
                <w:szCs w:val="18"/>
              </w:rPr>
              <w:t>Un quart des pièces est bleu.</w:t>
            </w:r>
          </w:p>
          <w:p w:rsidR="00F95389" w:rsidRDefault="00787C43">
            <w:pPr>
              <w:widowControl w:val="0"/>
              <w:spacing w:after="0"/>
              <w:rPr>
                <w:rStyle w:val="normaltextrun"/>
                <w:rFonts w:cstheme="minorHAnsi"/>
                <w:sz w:val="18"/>
                <w:szCs w:val="18"/>
              </w:rPr>
            </w:pPr>
            <w:r>
              <w:rPr>
                <w:rFonts w:eastAsia="Calibri" w:cstheme="minorHAnsi"/>
                <w:sz w:val="18"/>
                <w:szCs w:val="18"/>
              </w:rPr>
              <w:t>Combien de pièces bleues aura ce grand puzzle ?</w:t>
            </w:r>
          </w:p>
        </w:tc>
        <w:tc>
          <w:tcPr>
            <w:tcW w:w="3755" w:type="dxa"/>
            <w:tcBorders>
              <w:top w:val="single" w:sz="6" w:space="0" w:color="000000"/>
              <w:right w:val="single" w:sz="6" w:space="0" w:color="000000"/>
            </w:tcBorders>
            <w:shd w:val="clear" w:color="auto" w:fill="FBE4D5" w:themeFill="accent2" w:themeFillTint="33"/>
          </w:tcPr>
          <w:p w:rsidR="00F95389" w:rsidRDefault="00787C43">
            <w:pPr>
              <w:pStyle w:val="paragraph"/>
              <w:widowControl w:val="0"/>
              <w:spacing w:beforeAutospacing="0" w:after="0" w:afterAutospacing="0"/>
              <w:textAlignment w:val="baseline"/>
              <w:rPr>
                <w:rStyle w:val="normaltextrun"/>
                <w:rFonts w:asciiTheme="minorHAnsi" w:hAnsiTheme="minorHAnsi" w:cstheme="minorHAnsi"/>
                <w:sz w:val="18"/>
                <w:szCs w:val="18"/>
              </w:rPr>
            </w:pPr>
            <w:r>
              <w:rPr>
                <w:rFonts w:asciiTheme="minorHAnsi" w:eastAsia="Calibri" w:hAnsiTheme="minorHAnsi" w:cstheme="minorHAnsi"/>
                <w:b/>
                <w:bCs/>
                <w:color w:val="FF0000"/>
                <w:sz w:val="18"/>
                <w:szCs w:val="18"/>
              </w:rPr>
              <w:t>Problèmes multiplicatifs en plusieurs étapes avec comparaison</w:t>
            </w:r>
          </w:p>
          <w:p w:rsidR="00F95389" w:rsidRDefault="00F95389">
            <w:pPr>
              <w:pStyle w:val="paragraph"/>
              <w:widowControl w:val="0"/>
              <w:spacing w:beforeAutospacing="0" w:after="0" w:afterAutospacing="0"/>
              <w:textAlignment w:val="baseline"/>
              <w:rPr>
                <w:rStyle w:val="normaltextrun"/>
                <w:rFonts w:asciiTheme="minorHAnsi" w:hAnsiTheme="minorHAnsi" w:cstheme="minorHAnsi"/>
                <w:sz w:val="18"/>
                <w:szCs w:val="18"/>
              </w:rPr>
            </w:pPr>
          </w:p>
          <w:p w:rsidR="00F95389" w:rsidRDefault="00787C43">
            <w:pPr>
              <w:pStyle w:val="paragraph"/>
              <w:widowControl w:val="0"/>
              <w:spacing w:beforeAutospacing="0" w:after="0" w:afterAutospacing="0"/>
              <w:textAlignment w:val="baseline"/>
              <w:rPr>
                <w:rStyle w:val="eop"/>
                <w:rFonts w:asciiTheme="minorHAnsi" w:hAnsiTheme="minorHAnsi" w:cstheme="minorHAnsi"/>
                <w:sz w:val="18"/>
                <w:szCs w:val="18"/>
              </w:rPr>
            </w:pPr>
            <w:r>
              <w:rPr>
                <w:rStyle w:val="eop"/>
                <w:rFonts w:asciiTheme="minorHAnsi" w:hAnsiTheme="minorHAnsi" w:cstheme="minorHAnsi"/>
                <w:b/>
                <w:bCs/>
                <w:sz w:val="18"/>
                <w:szCs w:val="18"/>
                <w:u w:val="single"/>
              </w:rPr>
              <w:t>Une randonnée</w:t>
            </w:r>
          </w:p>
          <w:p w:rsidR="00F95389" w:rsidRDefault="00787C43">
            <w:pPr>
              <w:pStyle w:val="paragraph"/>
              <w:widowControl w:val="0"/>
              <w:spacing w:beforeAutospacing="0" w:after="0" w:afterAutospacing="0"/>
              <w:textAlignment w:val="baseline"/>
              <w:rPr>
                <w:rStyle w:val="eop"/>
                <w:rFonts w:asciiTheme="minorHAnsi" w:hAnsiTheme="minorHAnsi" w:cstheme="minorHAnsi"/>
                <w:sz w:val="18"/>
                <w:szCs w:val="18"/>
              </w:rPr>
            </w:pPr>
            <w:r>
              <w:rPr>
                <w:rStyle w:val="eop"/>
                <w:rFonts w:asciiTheme="minorHAnsi" w:hAnsiTheme="minorHAnsi" w:cstheme="minorHAnsi"/>
                <w:sz w:val="18"/>
                <w:szCs w:val="18"/>
              </w:rPr>
              <w:t>La distance entre la maison d’Adrien et celle d’Arif est de 1,8 km. Ensemble, ils partent pour une randonnée trois fois plus longue que la distance entre les deux maisons. Ils font une pause à la moitié de la randonnée. Combien de kilomètres ont-ils parcourus jusqu’à la pause ?</w:t>
            </w:r>
          </w:p>
          <w:p w:rsidR="00F95389" w:rsidRDefault="00F95389">
            <w:pPr>
              <w:pStyle w:val="paragraph"/>
              <w:widowControl w:val="0"/>
              <w:spacing w:beforeAutospacing="0" w:after="0" w:afterAutospacing="0"/>
              <w:textAlignment w:val="baseline"/>
              <w:rPr>
                <w:rStyle w:val="normaltextrun"/>
                <w:rFonts w:asciiTheme="minorHAnsi" w:hAnsiTheme="minorHAnsi" w:cstheme="minorHAnsi"/>
                <w:sz w:val="18"/>
                <w:szCs w:val="18"/>
              </w:rPr>
            </w:pPr>
          </w:p>
          <w:p w:rsidR="00F95389" w:rsidRDefault="00787C43">
            <w:pPr>
              <w:pStyle w:val="paragraph"/>
              <w:widowControl w:val="0"/>
              <w:spacing w:beforeAutospacing="0" w:after="0" w:afterAutospacing="0"/>
              <w:textAlignment w:val="baseline"/>
              <w:rPr>
                <w:rStyle w:val="eop"/>
                <w:rFonts w:asciiTheme="minorHAnsi" w:hAnsiTheme="minorHAnsi" w:cstheme="minorHAnsi"/>
                <w:sz w:val="18"/>
                <w:szCs w:val="18"/>
              </w:rPr>
            </w:pPr>
            <w:r>
              <w:rPr>
                <w:rStyle w:val="normaltextrun"/>
                <w:rFonts w:asciiTheme="minorHAnsi" w:hAnsiTheme="minorHAnsi" w:cstheme="minorHAnsi"/>
                <w:i/>
                <w:sz w:val="18"/>
                <w:szCs w:val="18"/>
              </w:rPr>
              <w:t>Différencié</w:t>
            </w:r>
            <w:r>
              <w:rPr>
                <w:rStyle w:val="normaltextrun"/>
                <w:rFonts w:asciiTheme="minorHAnsi" w:hAnsiTheme="minorHAnsi" w:cstheme="minorHAnsi"/>
                <w:sz w:val="18"/>
                <w:szCs w:val="18"/>
              </w:rPr>
              <w:t xml:space="preserve"> – </w:t>
            </w:r>
            <w:r>
              <w:rPr>
                <w:rStyle w:val="eop"/>
                <w:rFonts w:asciiTheme="minorHAnsi" w:hAnsiTheme="minorHAnsi" w:cstheme="minorHAnsi"/>
                <w:b/>
                <w:bCs/>
                <w:sz w:val="18"/>
                <w:szCs w:val="18"/>
                <w:u w:val="single"/>
              </w:rPr>
              <w:t>Une randonnée</w:t>
            </w:r>
          </w:p>
          <w:p w:rsidR="00F95389" w:rsidRDefault="00787C43">
            <w:pPr>
              <w:pStyle w:val="paragraph"/>
              <w:widowControl w:val="0"/>
              <w:spacing w:beforeAutospacing="0" w:after="0" w:afterAutospacing="0"/>
              <w:textAlignment w:val="baseline"/>
              <w:rPr>
                <w:rStyle w:val="normaltextrun"/>
                <w:rFonts w:asciiTheme="minorHAnsi" w:hAnsiTheme="minorHAnsi" w:cstheme="minorHAnsi"/>
                <w:sz w:val="18"/>
                <w:szCs w:val="18"/>
              </w:rPr>
            </w:pPr>
            <w:r>
              <w:rPr>
                <w:rStyle w:val="eop"/>
                <w:rFonts w:asciiTheme="minorHAnsi" w:hAnsiTheme="minorHAnsi" w:cstheme="minorHAnsi"/>
                <w:sz w:val="18"/>
                <w:szCs w:val="18"/>
              </w:rPr>
              <w:t>La distance entre la maison d’Adrien et celle d’Arif est de 800 m. Ensemble, ils partent pour une randonnée trois fois plus longue que la distance entre les deux maisons. Ils font une pause à la moitié de la randonnée. Quelle distance ont-ils parcourue jusqu’à la pause ?</w:t>
            </w:r>
          </w:p>
        </w:tc>
      </w:tr>
      <w:tr w:rsidR="00F95389">
        <w:trPr>
          <w:cantSplit/>
          <w:trHeight w:val="1462"/>
        </w:trPr>
        <w:tc>
          <w:tcPr>
            <w:tcW w:w="562" w:type="dxa"/>
            <w:vMerge/>
            <w:textDirection w:val="btLr"/>
            <w:vAlign w:val="center"/>
          </w:tcPr>
          <w:p w:rsidR="00F95389" w:rsidRDefault="00F95389">
            <w:pPr>
              <w:widowControl w:val="0"/>
              <w:spacing w:after="0" w:line="240" w:lineRule="auto"/>
              <w:ind w:left="113" w:right="113"/>
              <w:jc w:val="center"/>
              <w:rPr>
                <w:rStyle w:val="normaltextrun"/>
                <w:rFonts w:cstheme="minorHAnsi"/>
                <w:b/>
                <w:bCs/>
                <w:sz w:val="16"/>
                <w:szCs w:val="16"/>
              </w:rPr>
            </w:pPr>
          </w:p>
        </w:tc>
        <w:tc>
          <w:tcPr>
            <w:tcW w:w="1877" w:type="dxa"/>
            <w:vMerge/>
            <w:tcBorders>
              <w:right w:val="nil"/>
            </w:tcBorders>
            <w:shd w:val="clear" w:color="auto" w:fill="FBE4D5" w:themeFill="accent2" w:themeFillTint="33"/>
          </w:tcPr>
          <w:p w:rsidR="00F95389" w:rsidRDefault="00F95389">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80" w:type="dxa"/>
            <w:vMerge/>
            <w:tcBorders>
              <w:left w:val="nil"/>
            </w:tcBorders>
            <w:shd w:val="clear" w:color="auto" w:fill="FBE4D5" w:themeFill="accent2" w:themeFillTint="33"/>
          </w:tcPr>
          <w:p w:rsidR="00F95389" w:rsidRDefault="00F95389">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77" w:type="dxa"/>
            <w:vMerge/>
            <w:tcBorders>
              <w:top w:val="single" w:sz="6" w:space="0" w:color="000000"/>
              <w:bottom w:val="single" w:sz="6" w:space="0" w:color="000000"/>
              <w:right w:val="nil"/>
            </w:tcBorders>
            <w:shd w:val="clear" w:color="auto" w:fill="DEEAF6" w:themeFill="accent5" w:themeFillTint="33"/>
          </w:tcPr>
          <w:p w:rsidR="00F95389" w:rsidRDefault="00F95389">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80" w:type="dxa"/>
            <w:vMerge/>
            <w:tcBorders>
              <w:top w:val="single" w:sz="6" w:space="0" w:color="000000"/>
              <w:left w:val="nil"/>
              <w:bottom w:val="single" w:sz="6" w:space="0" w:color="000000"/>
              <w:right w:val="single" w:sz="6" w:space="0" w:color="000000"/>
            </w:tcBorders>
            <w:shd w:val="clear" w:color="auto" w:fill="DEEAF6" w:themeFill="accent5" w:themeFillTint="33"/>
          </w:tcPr>
          <w:p w:rsidR="00F95389" w:rsidRDefault="00F95389">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3757" w:type="dxa"/>
            <w:tcBorders>
              <w:top w:val="single" w:sz="6" w:space="0" w:color="000000"/>
              <w:left w:val="single" w:sz="6" w:space="0" w:color="000000"/>
            </w:tcBorders>
            <w:shd w:val="clear" w:color="auto" w:fill="DEEAF6" w:themeFill="accent5" w:themeFillTint="33"/>
          </w:tcPr>
          <w:p w:rsidR="00F95389" w:rsidRDefault="00787C43">
            <w:pPr>
              <w:pStyle w:val="paragraph"/>
              <w:widowControl w:val="0"/>
              <w:spacing w:beforeAutospacing="0" w:after="0" w:afterAutospacing="0"/>
              <w:textAlignment w:val="baseline"/>
              <w:rPr>
                <w:rFonts w:asciiTheme="minorHAnsi" w:hAnsiTheme="minorHAnsi" w:cstheme="minorHAnsi"/>
                <w:b/>
                <w:bCs/>
                <w:color w:val="4472C4" w:themeColor="accent1"/>
                <w:sz w:val="18"/>
                <w:szCs w:val="18"/>
              </w:rPr>
            </w:pPr>
            <w:r>
              <w:rPr>
                <w:rFonts w:asciiTheme="minorHAnsi" w:hAnsiTheme="minorHAnsi" w:cstheme="minorHAnsi"/>
                <w:b/>
                <w:bCs/>
                <w:color w:val="4472C4" w:themeColor="accent1"/>
                <w:sz w:val="18"/>
                <w:szCs w:val="18"/>
              </w:rPr>
              <w:t>Problèmes mixtes en plusieurs étapes, avec transformation</w:t>
            </w:r>
          </w:p>
          <w:p w:rsidR="00F95389" w:rsidRDefault="00F95389">
            <w:pPr>
              <w:pStyle w:val="paragraph"/>
              <w:widowControl w:val="0"/>
              <w:spacing w:beforeAutospacing="0" w:after="0" w:afterAutospacing="0"/>
              <w:textAlignment w:val="baseline"/>
              <w:rPr>
                <w:rStyle w:val="eop"/>
                <w:rFonts w:asciiTheme="minorHAnsi" w:hAnsiTheme="minorHAnsi" w:cstheme="minorHAnsi"/>
                <w:b/>
                <w:bCs/>
                <w:i/>
                <w:sz w:val="18"/>
                <w:szCs w:val="18"/>
              </w:rPr>
            </w:pPr>
          </w:p>
          <w:p w:rsidR="00F95389" w:rsidRDefault="00787C43">
            <w:pPr>
              <w:pStyle w:val="paragraph"/>
              <w:widowControl w:val="0"/>
              <w:spacing w:beforeAutospacing="0" w:after="0" w:afterAutospacing="0"/>
              <w:textAlignment w:val="baseline"/>
              <w:rPr>
                <w:rStyle w:val="normaltextrun"/>
                <w:rFonts w:asciiTheme="minorHAnsi" w:hAnsiTheme="minorHAnsi" w:cstheme="minorHAnsi"/>
                <w:b/>
                <w:sz w:val="18"/>
                <w:szCs w:val="18"/>
                <w:u w:val="single"/>
              </w:rPr>
            </w:pPr>
            <w:r>
              <w:rPr>
                <w:rStyle w:val="eop"/>
                <w:rFonts w:asciiTheme="minorHAnsi" w:hAnsiTheme="minorHAnsi" w:cstheme="minorHAnsi"/>
                <w:b/>
                <w:sz w:val="18"/>
                <w:szCs w:val="18"/>
                <w:u w:val="single"/>
              </w:rPr>
              <w:t>A vélo</w:t>
            </w:r>
          </w:p>
          <w:p w:rsidR="00F95389" w:rsidRDefault="00787C43">
            <w:pPr>
              <w:pStyle w:val="paragraph"/>
              <w:widowControl w:val="0"/>
              <w:spacing w:beforeAutospacing="0" w:after="0" w:afterAutospacing="0"/>
              <w:jc w:val="center"/>
              <w:textAlignment w:val="baseline"/>
              <w:rPr>
                <w:rStyle w:val="normaltextrun"/>
                <w:rFonts w:asciiTheme="minorHAnsi" w:hAnsiTheme="minorHAnsi" w:cstheme="minorHAnsi"/>
                <w:sz w:val="18"/>
                <w:szCs w:val="18"/>
              </w:rPr>
            </w:pPr>
            <w:r>
              <w:rPr>
                <w:noProof/>
              </w:rPr>
              <w:drawing>
                <wp:inline distT="0" distB="0" distL="0" distR="0">
                  <wp:extent cx="1760220" cy="708660"/>
                  <wp:effectExtent l="0" t="0" r="0" b="0"/>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4"/>
                          <pic:cNvPicPr>
                            <a:picLocks noChangeAspect="1" noChangeArrowheads="1"/>
                          </pic:cNvPicPr>
                        </pic:nvPicPr>
                        <pic:blipFill>
                          <a:blip r:embed="rId8"/>
                          <a:srcRect l="13212" t="39310" r="13564" b="21399"/>
                          <a:stretch>
                            <a:fillRect/>
                          </a:stretch>
                        </pic:blipFill>
                        <pic:spPr bwMode="auto">
                          <a:xfrm>
                            <a:off x="0" y="0"/>
                            <a:ext cx="1760220" cy="708660"/>
                          </a:xfrm>
                          <a:prstGeom prst="rect">
                            <a:avLst/>
                          </a:prstGeom>
                        </pic:spPr>
                      </pic:pic>
                    </a:graphicData>
                  </a:graphic>
                </wp:inline>
              </w:drawing>
            </w:r>
          </w:p>
          <w:p w:rsidR="00F95389" w:rsidRDefault="00787C43">
            <w:pPr>
              <w:pStyle w:val="paragraph"/>
              <w:widowControl w:val="0"/>
              <w:spacing w:beforeAutospacing="0" w:after="0" w:afterAutospacing="0"/>
              <w:textAlignment w:val="baseline"/>
              <w:rPr>
                <w:rStyle w:val="normaltextrun"/>
                <w:rFonts w:asciiTheme="minorHAnsi" w:hAnsiTheme="minorHAnsi" w:cstheme="minorHAnsi"/>
                <w:sz w:val="18"/>
                <w:szCs w:val="18"/>
              </w:rPr>
            </w:pPr>
            <w:r>
              <w:rPr>
                <w:rStyle w:val="normaltextrun"/>
                <w:rFonts w:asciiTheme="minorHAnsi" w:hAnsiTheme="minorHAnsi" w:cstheme="minorHAnsi"/>
                <w:sz w:val="18"/>
                <w:szCs w:val="18"/>
              </w:rPr>
              <w:t>Emy habite à Bitchwiller. Elle va travailler à Leimbach à vélo le matin, puis elle rentre à vélo chez elle le soir.</w:t>
            </w:r>
          </w:p>
          <w:p w:rsidR="00F95389" w:rsidRDefault="00787C43">
            <w:pPr>
              <w:pStyle w:val="paragraph"/>
              <w:widowControl w:val="0"/>
              <w:spacing w:beforeAutospacing="0" w:after="0" w:afterAutospacing="0"/>
              <w:textAlignment w:val="baseline"/>
              <w:rPr>
                <w:rStyle w:val="normaltextrun"/>
                <w:rFonts w:asciiTheme="minorHAnsi" w:hAnsiTheme="minorHAnsi" w:cstheme="minorHAnsi"/>
                <w:sz w:val="18"/>
                <w:szCs w:val="18"/>
              </w:rPr>
            </w:pPr>
            <w:r>
              <w:rPr>
                <w:rStyle w:val="normaltextrun"/>
                <w:rFonts w:asciiTheme="minorHAnsi" w:hAnsiTheme="minorHAnsi" w:cstheme="minorHAnsi"/>
                <w:sz w:val="18"/>
                <w:szCs w:val="18"/>
              </w:rPr>
              <w:t>En cinq jours de travail, aura-t-elle parcouru plus ou moins de 60 kilomètres ? Justifie ta réponse.</w:t>
            </w:r>
          </w:p>
        </w:tc>
        <w:tc>
          <w:tcPr>
            <w:tcW w:w="3755" w:type="dxa"/>
            <w:tcBorders>
              <w:right w:val="single" w:sz="6" w:space="0" w:color="000000"/>
            </w:tcBorders>
            <w:shd w:val="clear" w:color="auto" w:fill="DEEAF6" w:themeFill="accent5" w:themeFillTint="33"/>
          </w:tcPr>
          <w:p w:rsidR="00F95389" w:rsidRDefault="00787C43">
            <w:pPr>
              <w:pStyle w:val="paragraph"/>
              <w:widowControl w:val="0"/>
              <w:spacing w:beforeAutospacing="0" w:after="0" w:afterAutospacing="0"/>
              <w:textAlignment w:val="baseline"/>
              <w:rPr>
                <w:rFonts w:asciiTheme="minorHAnsi" w:hAnsiTheme="minorHAnsi" w:cstheme="minorHAnsi"/>
                <w:b/>
                <w:bCs/>
                <w:color w:val="4472C4" w:themeColor="accent1"/>
                <w:sz w:val="16"/>
                <w:szCs w:val="18"/>
              </w:rPr>
            </w:pPr>
            <w:r>
              <w:rPr>
                <w:rFonts w:asciiTheme="minorHAnsi" w:hAnsiTheme="minorHAnsi" w:cstheme="minorHAnsi"/>
                <w:b/>
                <w:bCs/>
                <w:color w:val="4472C4" w:themeColor="accent1"/>
                <w:sz w:val="16"/>
                <w:szCs w:val="18"/>
              </w:rPr>
              <w:t>Problèmes mixtes en plusieurs étapes, avec transformation</w:t>
            </w:r>
          </w:p>
          <w:p w:rsidR="00F95389" w:rsidRDefault="00F95389">
            <w:pPr>
              <w:pStyle w:val="paragraph"/>
              <w:widowControl w:val="0"/>
              <w:spacing w:beforeAutospacing="0" w:after="0" w:afterAutospacing="0"/>
              <w:textAlignment w:val="baseline"/>
              <w:rPr>
                <w:rStyle w:val="eop"/>
                <w:rFonts w:asciiTheme="minorHAnsi" w:hAnsiTheme="minorHAnsi" w:cstheme="minorHAnsi"/>
                <w:b/>
                <w:bCs/>
                <w:i/>
                <w:sz w:val="16"/>
                <w:szCs w:val="18"/>
              </w:rPr>
            </w:pPr>
          </w:p>
          <w:p w:rsidR="00F95389" w:rsidRDefault="00787C43">
            <w:pPr>
              <w:pStyle w:val="paragraph"/>
              <w:widowControl w:val="0"/>
              <w:spacing w:beforeAutospacing="0" w:after="0" w:afterAutospacing="0"/>
              <w:textAlignment w:val="baseline"/>
              <w:rPr>
                <w:rStyle w:val="eop"/>
                <w:rFonts w:asciiTheme="minorHAnsi" w:hAnsiTheme="minorHAnsi" w:cstheme="minorHAnsi"/>
                <w:sz w:val="16"/>
                <w:szCs w:val="18"/>
              </w:rPr>
            </w:pPr>
            <w:r>
              <w:rPr>
                <w:rStyle w:val="eop"/>
                <w:rFonts w:asciiTheme="minorHAnsi" w:hAnsiTheme="minorHAnsi" w:cstheme="minorHAnsi"/>
                <w:b/>
                <w:bCs/>
                <w:sz w:val="16"/>
                <w:szCs w:val="18"/>
                <w:u w:val="single"/>
              </w:rPr>
              <w:t>Economie d’eau</w:t>
            </w:r>
          </w:p>
          <w:p w:rsidR="00F95389" w:rsidRDefault="00787C43">
            <w:pPr>
              <w:pStyle w:val="paragraph"/>
              <w:widowControl w:val="0"/>
              <w:spacing w:beforeAutospacing="0" w:after="0" w:afterAutospacing="0"/>
              <w:textAlignment w:val="baseline"/>
              <w:rPr>
                <w:rStyle w:val="eop"/>
                <w:rFonts w:asciiTheme="minorHAnsi" w:hAnsiTheme="minorHAnsi" w:cstheme="minorHAnsi"/>
                <w:sz w:val="16"/>
                <w:szCs w:val="18"/>
              </w:rPr>
            </w:pPr>
            <w:r>
              <w:rPr>
                <w:rStyle w:val="eop"/>
                <w:rFonts w:asciiTheme="minorHAnsi" w:hAnsiTheme="minorHAnsi" w:cstheme="minorHAnsi"/>
                <w:sz w:val="16"/>
                <w:szCs w:val="18"/>
              </w:rPr>
              <w:t>La semaine dernière, j’ai consommé 6,5 m</w:t>
            </w:r>
            <w:r>
              <w:rPr>
                <w:rStyle w:val="eop"/>
                <w:rFonts w:asciiTheme="minorHAnsi" w:hAnsiTheme="minorHAnsi" w:cstheme="minorHAnsi"/>
                <w:sz w:val="16"/>
                <w:szCs w:val="18"/>
                <w:vertAlign w:val="superscript"/>
              </w:rPr>
              <w:t>3</w:t>
            </w:r>
            <w:r>
              <w:rPr>
                <w:rStyle w:val="eop"/>
                <w:rFonts w:asciiTheme="minorHAnsi" w:hAnsiTheme="minorHAnsi" w:cstheme="minorHAnsi"/>
                <w:sz w:val="16"/>
                <w:szCs w:val="18"/>
              </w:rPr>
              <w:t xml:space="preserve"> d’eau par jour. Cette semaine, j’ai consommé 1,8 m</w:t>
            </w:r>
            <w:r>
              <w:rPr>
                <w:rStyle w:val="eop"/>
                <w:rFonts w:asciiTheme="minorHAnsi" w:hAnsiTheme="minorHAnsi" w:cstheme="minorHAnsi"/>
                <w:sz w:val="16"/>
                <w:szCs w:val="18"/>
                <w:vertAlign w:val="superscript"/>
              </w:rPr>
              <w:t>3</w:t>
            </w:r>
            <w:r>
              <w:rPr>
                <w:rStyle w:val="eop"/>
                <w:rFonts w:asciiTheme="minorHAnsi" w:hAnsiTheme="minorHAnsi" w:cstheme="minorHAnsi"/>
                <w:sz w:val="16"/>
                <w:szCs w:val="18"/>
              </w:rPr>
              <w:t xml:space="preserve"> d’eau de moins que la semaine dernière. Quel volume d’eau ai-je consommé ces deux dernières semaines ?</w:t>
            </w:r>
          </w:p>
          <w:p w:rsidR="00F95389" w:rsidRDefault="00F95389">
            <w:pPr>
              <w:pStyle w:val="paragraph"/>
              <w:widowControl w:val="0"/>
              <w:spacing w:beforeAutospacing="0" w:after="0" w:afterAutospacing="0"/>
              <w:textAlignment w:val="baseline"/>
              <w:rPr>
                <w:rStyle w:val="normaltextrun"/>
                <w:rFonts w:asciiTheme="minorHAnsi" w:hAnsiTheme="minorHAnsi" w:cstheme="minorHAnsi"/>
                <w:sz w:val="16"/>
                <w:szCs w:val="18"/>
              </w:rPr>
            </w:pPr>
          </w:p>
          <w:p w:rsidR="00F95389" w:rsidRDefault="00787C43">
            <w:pPr>
              <w:pStyle w:val="paragraph"/>
              <w:widowControl w:val="0"/>
              <w:spacing w:beforeAutospacing="0" w:after="0" w:afterAutospacing="0"/>
              <w:textAlignment w:val="baseline"/>
              <w:rPr>
                <w:rStyle w:val="eop"/>
                <w:rFonts w:asciiTheme="minorHAnsi" w:hAnsiTheme="minorHAnsi" w:cstheme="minorHAnsi"/>
                <w:sz w:val="16"/>
                <w:szCs w:val="18"/>
              </w:rPr>
            </w:pPr>
            <w:r>
              <w:rPr>
                <w:rStyle w:val="normaltextrun"/>
                <w:rFonts w:asciiTheme="minorHAnsi" w:hAnsiTheme="minorHAnsi" w:cstheme="minorHAnsi"/>
                <w:i/>
                <w:sz w:val="16"/>
                <w:szCs w:val="18"/>
              </w:rPr>
              <w:t>Différencié</w:t>
            </w:r>
            <w:r>
              <w:rPr>
                <w:rStyle w:val="normaltextrun"/>
                <w:rFonts w:asciiTheme="minorHAnsi" w:hAnsiTheme="minorHAnsi" w:cstheme="minorHAnsi"/>
                <w:sz w:val="16"/>
                <w:szCs w:val="18"/>
              </w:rPr>
              <w:t xml:space="preserve"> – </w:t>
            </w:r>
            <w:r>
              <w:rPr>
                <w:rStyle w:val="eop"/>
                <w:rFonts w:asciiTheme="minorHAnsi" w:hAnsiTheme="minorHAnsi" w:cstheme="minorHAnsi"/>
                <w:b/>
                <w:bCs/>
                <w:sz w:val="16"/>
                <w:szCs w:val="18"/>
                <w:u w:val="single"/>
              </w:rPr>
              <w:t>Economie d’eau</w:t>
            </w:r>
          </w:p>
          <w:p w:rsidR="00F95389" w:rsidRDefault="00787C43">
            <w:pPr>
              <w:pStyle w:val="paragraph"/>
              <w:widowControl w:val="0"/>
              <w:spacing w:beforeAutospacing="0" w:after="0" w:afterAutospacing="0"/>
              <w:textAlignment w:val="baseline"/>
              <w:rPr>
                <w:rStyle w:val="normaltextrun"/>
                <w:rFonts w:asciiTheme="minorHAnsi" w:hAnsiTheme="minorHAnsi" w:cstheme="minorHAnsi"/>
                <w:sz w:val="16"/>
                <w:szCs w:val="18"/>
              </w:rPr>
            </w:pPr>
            <w:r>
              <w:rPr>
                <w:rStyle w:val="eop"/>
                <w:rFonts w:asciiTheme="minorHAnsi" w:hAnsiTheme="minorHAnsi" w:cstheme="minorHAnsi"/>
                <w:sz w:val="16"/>
                <w:szCs w:val="18"/>
              </w:rPr>
              <w:t>La semaine dernière, j’ai consommé 6 m</w:t>
            </w:r>
            <w:r>
              <w:rPr>
                <w:rStyle w:val="eop"/>
                <w:rFonts w:asciiTheme="minorHAnsi" w:hAnsiTheme="minorHAnsi" w:cstheme="minorHAnsi"/>
                <w:sz w:val="16"/>
                <w:szCs w:val="18"/>
                <w:vertAlign w:val="superscript"/>
              </w:rPr>
              <w:t>3</w:t>
            </w:r>
            <w:r>
              <w:rPr>
                <w:rStyle w:val="eop"/>
                <w:rFonts w:asciiTheme="minorHAnsi" w:hAnsiTheme="minorHAnsi" w:cstheme="minorHAnsi"/>
                <w:sz w:val="16"/>
                <w:szCs w:val="18"/>
              </w:rPr>
              <w:t xml:space="preserve"> d’eau par jour. Cette semaine, j’ai consommé 1,2 m</w:t>
            </w:r>
            <w:r>
              <w:rPr>
                <w:rStyle w:val="eop"/>
                <w:rFonts w:asciiTheme="minorHAnsi" w:hAnsiTheme="minorHAnsi" w:cstheme="minorHAnsi"/>
                <w:sz w:val="16"/>
                <w:szCs w:val="18"/>
                <w:vertAlign w:val="superscript"/>
              </w:rPr>
              <w:t>3</w:t>
            </w:r>
            <w:r>
              <w:rPr>
                <w:rStyle w:val="eop"/>
                <w:rFonts w:asciiTheme="minorHAnsi" w:hAnsiTheme="minorHAnsi" w:cstheme="minorHAnsi"/>
                <w:sz w:val="16"/>
                <w:szCs w:val="18"/>
              </w:rPr>
              <w:t xml:space="preserve"> d’eau de moins que la semaine dernière. Quel volume d’eau ai-je consommé ces deux dernières semaines ?</w:t>
            </w:r>
          </w:p>
        </w:tc>
      </w:tr>
      <w:tr w:rsidR="00F95389">
        <w:trPr>
          <w:cantSplit/>
          <w:trHeight w:val="1462"/>
        </w:trPr>
        <w:tc>
          <w:tcPr>
            <w:tcW w:w="562" w:type="dxa"/>
            <w:vMerge w:val="restart"/>
            <w:textDirection w:val="btLr"/>
            <w:vAlign w:val="center"/>
          </w:tcPr>
          <w:p w:rsidR="00F95389" w:rsidRDefault="00787C43">
            <w:pPr>
              <w:widowControl w:val="0"/>
              <w:spacing w:after="0" w:line="240" w:lineRule="auto"/>
              <w:ind w:left="113" w:right="113"/>
              <w:jc w:val="center"/>
              <w:rPr>
                <w:rStyle w:val="normaltextrun"/>
                <w:rFonts w:cstheme="minorHAnsi"/>
                <w:b/>
                <w:bCs/>
                <w:sz w:val="16"/>
                <w:szCs w:val="16"/>
              </w:rPr>
            </w:pPr>
            <w:r>
              <w:rPr>
                <w:rStyle w:val="normaltextrun"/>
                <w:rFonts w:eastAsia="Calibri" w:cstheme="minorHAnsi"/>
                <w:b/>
                <w:bCs/>
                <w:szCs w:val="16"/>
              </w:rPr>
              <w:lastRenderedPageBreak/>
              <w:t>Typologie 1 et 2 sur une semaine – bilingue</w:t>
            </w:r>
          </w:p>
        </w:tc>
        <w:tc>
          <w:tcPr>
            <w:tcW w:w="1877" w:type="dxa"/>
            <w:tcBorders>
              <w:bottom w:val="nil"/>
              <w:right w:val="nil"/>
            </w:tcBorders>
          </w:tcPr>
          <w:p w:rsidR="00F95389" w:rsidRDefault="00F95389">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80" w:type="dxa"/>
            <w:tcBorders>
              <w:left w:val="nil"/>
              <w:bottom w:val="nil"/>
            </w:tcBorders>
          </w:tcPr>
          <w:p w:rsidR="00F95389" w:rsidRDefault="00787C43">
            <w:pPr>
              <w:widowControl w:val="0"/>
              <w:spacing w:after="0" w:line="240" w:lineRule="auto"/>
              <w:rPr>
                <w:b/>
                <w:color w:val="000000"/>
                <w:sz w:val="18"/>
                <w:szCs w:val="18"/>
                <w:u w:val="single"/>
                <w:lang w:val="de-DE"/>
              </w:rPr>
            </w:pPr>
            <w:r>
              <w:rPr>
                <w:rFonts w:eastAsia="Calibri"/>
                <w:i/>
                <w:color w:val="000000"/>
                <w:sz w:val="18"/>
                <w:szCs w:val="18"/>
                <w:lang w:val="de-DE"/>
              </w:rPr>
              <w:t xml:space="preserve">Bilingue </w:t>
            </w:r>
            <w:r>
              <w:rPr>
                <w:rFonts w:eastAsia="Calibri"/>
                <w:color w:val="000000"/>
                <w:sz w:val="18"/>
                <w:szCs w:val="18"/>
                <w:lang w:val="de-DE"/>
              </w:rPr>
              <w:t xml:space="preserve">– </w:t>
            </w:r>
            <w:r>
              <w:rPr>
                <w:rFonts w:eastAsia="Calibri"/>
                <w:b/>
                <w:color w:val="000000"/>
                <w:sz w:val="18"/>
                <w:szCs w:val="18"/>
                <w:u w:val="single"/>
                <w:lang w:val="de-DE"/>
              </w:rPr>
              <w:t>Die Königskuchen Nr 2</w:t>
            </w:r>
          </w:p>
          <w:p w:rsidR="00F95389" w:rsidRDefault="00787C43">
            <w:pPr>
              <w:widowControl w:val="0"/>
              <w:spacing w:after="0" w:line="240" w:lineRule="auto"/>
              <w:rPr>
                <w:color w:val="000000"/>
                <w:sz w:val="18"/>
                <w:szCs w:val="18"/>
                <w:lang w:val="de-DE"/>
              </w:rPr>
            </w:pPr>
            <w:r>
              <w:rPr>
                <w:rFonts w:eastAsia="Calibri"/>
                <w:color w:val="000000"/>
                <w:sz w:val="18"/>
                <w:szCs w:val="18"/>
                <w:lang w:val="de-DE"/>
              </w:rPr>
              <w:t>Beim Bäcker kostet ein großer Kuchen 35,70 €, ein kleiner Kuchen kostet nur die Hälfte</w:t>
            </w:r>
            <w:r>
              <w:rPr>
                <w:rFonts w:eastAsia="Calibri"/>
                <w:sz w:val="18"/>
                <w:szCs w:val="18"/>
                <w:lang w:val="de-DE"/>
              </w:rPr>
              <w:t>.</w:t>
            </w:r>
          </w:p>
          <w:p w:rsidR="00F95389" w:rsidRDefault="00787C43">
            <w:pPr>
              <w:widowControl w:val="0"/>
              <w:spacing w:after="0" w:line="240" w:lineRule="auto"/>
              <w:rPr>
                <w:color w:val="000000"/>
                <w:sz w:val="18"/>
                <w:szCs w:val="18"/>
                <w:lang w:val="de-DE"/>
              </w:rPr>
            </w:pPr>
            <w:r>
              <w:rPr>
                <w:rFonts w:eastAsia="Calibri"/>
                <w:color w:val="000000"/>
                <w:sz w:val="18"/>
                <w:szCs w:val="18"/>
                <w:lang w:val="de-DE"/>
              </w:rPr>
              <w:t>Sarah möchte drei kleine Kuchen kaufen.</w:t>
            </w:r>
          </w:p>
          <w:p w:rsidR="00F95389" w:rsidRDefault="00787C43">
            <w:pPr>
              <w:widowControl w:val="0"/>
              <w:spacing w:after="0" w:line="240" w:lineRule="auto"/>
              <w:rPr>
                <w:sz w:val="18"/>
                <w:szCs w:val="18"/>
                <w:lang w:val="de-DE"/>
              </w:rPr>
            </w:pPr>
            <w:r>
              <w:rPr>
                <w:rFonts w:eastAsia="Calibri"/>
                <w:sz w:val="18"/>
                <w:szCs w:val="18"/>
                <w:lang w:val="de-DE"/>
              </w:rPr>
              <w:t>Wie viel wird sie dafür bezahlen?</w:t>
            </w:r>
          </w:p>
          <w:p w:rsidR="00F95389" w:rsidRDefault="00F95389">
            <w:pPr>
              <w:widowControl w:val="0"/>
              <w:spacing w:after="0" w:line="240" w:lineRule="auto"/>
              <w:rPr>
                <w:color w:val="000000"/>
                <w:sz w:val="18"/>
                <w:szCs w:val="18"/>
                <w:lang w:val="de-DE"/>
              </w:rPr>
            </w:pPr>
          </w:p>
          <w:p w:rsidR="00F95389" w:rsidRDefault="00F95389">
            <w:pPr>
              <w:widowControl w:val="0"/>
              <w:spacing w:after="0" w:line="240" w:lineRule="auto"/>
              <w:rPr>
                <w:color w:val="000000"/>
                <w:sz w:val="18"/>
                <w:szCs w:val="18"/>
                <w:lang w:val="de-DE"/>
              </w:rPr>
            </w:pPr>
          </w:p>
          <w:p w:rsidR="00F95389" w:rsidRDefault="00F95389">
            <w:pPr>
              <w:widowControl w:val="0"/>
              <w:spacing w:after="0" w:line="240" w:lineRule="auto"/>
              <w:rPr>
                <w:b/>
                <w:color w:val="000000"/>
                <w:sz w:val="20"/>
                <w:szCs w:val="20"/>
                <w:u w:val="single"/>
                <w:lang w:val="de-DE"/>
              </w:rPr>
            </w:pPr>
          </w:p>
        </w:tc>
        <w:tc>
          <w:tcPr>
            <w:tcW w:w="1877" w:type="dxa"/>
            <w:tcBorders>
              <w:top w:val="single" w:sz="6" w:space="0" w:color="000000"/>
              <w:bottom w:val="nil"/>
              <w:right w:val="nil"/>
            </w:tcBorders>
          </w:tcPr>
          <w:p w:rsidR="00F95389" w:rsidRDefault="00F95389">
            <w:pPr>
              <w:widowControl w:val="0"/>
              <w:spacing w:after="0" w:line="240" w:lineRule="auto"/>
              <w:rPr>
                <w:b/>
                <w:color w:val="000000"/>
                <w:sz w:val="20"/>
                <w:szCs w:val="20"/>
                <w:u w:val="single"/>
                <w:lang w:val="de-DE"/>
              </w:rPr>
            </w:pPr>
          </w:p>
        </w:tc>
        <w:tc>
          <w:tcPr>
            <w:tcW w:w="1880" w:type="dxa"/>
            <w:tcBorders>
              <w:top w:val="single" w:sz="6" w:space="0" w:color="000000"/>
              <w:left w:val="nil"/>
              <w:bottom w:val="nil"/>
              <w:right w:val="single" w:sz="6" w:space="0" w:color="000000"/>
            </w:tcBorders>
          </w:tcPr>
          <w:p w:rsidR="00F95389" w:rsidRDefault="00787C43">
            <w:pPr>
              <w:widowControl w:val="0"/>
              <w:spacing w:after="0" w:line="240" w:lineRule="auto"/>
              <w:rPr>
                <w:b/>
                <w:color w:val="000000"/>
                <w:sz w:val="18"/>
                <w:szCs w:val="18"/>
                <w:u w:val="single"/>
                <w:lang w:val="de-DE"/>
              </w:rPr>
            </w:pPr>
            <w:r>
              <w:rPr>
                <w:rFonts w:eastAsia="Calibri"/>
                <w:i/>
                <w:color w:val="000000"/>
                <w:sz w:val="18"/>
                <w:szCs w:val="18"/>
                <w:lang w:val="de-DE"/>
              </w:rPr>
              <w:t xml:space="preserve">Bilingue </w:t>
            </w:r>
            <w:r>
              <w:rPr>
                <w:rFonts w:eastAsia="Calibri"/>
                <w:color w:val="000000"/>
                <w:sz w:val="18"/>
                <w:szCs w:val="18"/>
                <w:lang w:val="de-DE"/>
              </w:rPr>
              <w:t>–</w:t>
            </w:r>
            <w:r>
              <w:rPr>
                <w:rFonts w:ascii="Times New Roman" w:eastAsia="Times New Roman" w:hAnsi="Times New Roman" w:cs="Times New Roman"/>
                <w:color w:val="000000"/>
                <w:sz w:val="24"/>
                <w:szCs w:val="24"/>
                <w:lang w:val="de-DE"/>
              </w:rPr>
              <w:t xml:space="preserve"> </w:t>
            </w:r>
            <w:r>
              <w:rPr>
                <w:rFonts w:eastAsia="Calibri"/>
                <w:b/>
                <w:color w:val="000000"/>
                <w:sz w:val="18"/>
                <w:szCs w:val="18"/>
                <w:u w:val="single"/>
                <w:lang w:val="de-DE"/>
              </w:rPr>
              <w:t>Der Geburtstagscocktail Nr 2</w:t>
            </w:r>
          </w:p>
          <w:p w:rsidR="00F95389" w:rsidRDefault="00787C43">
            <w:pPr>
              <w:widowControl w:val="0"/>
              <w:spacing w:after="0" w:line="240" w:lineRule="auto"/>
              <w:rPr>
                <w:color w:val="000000"/>
                <w:sz w:val="18"/>
                <w:szCs w:val="18"/>
                <w:lang w:val="de-DE"/>
              </w:rPr>
            </w:pPr>
            <w:r>
              <w:rPr>
                <w:rFonts w:eastAsia="Calibri"/>
                <w:color w:val="000000"/>
                <w:sz w:val="18"/>
                <w:szCs w:val="18"/>
                <w:lang w:val="de-DE"/>
              </w:rPr>
              <w:t xml:space="preserve">Jimmy möchte </w:t>
            </w:r>
            <w:r>
              <w:rPr>
                <w:rFonts w:eastAsia="Calibri"/>
                <w:sz w:val="18"/>
                <w:szCs w:val="18"/>
                <w:lang w:val="de-DE"/>
              </w:rPr>
              <w:t xml:space="preserve">5 L Cocktail </w:t>
            </w:r>
            <w:r>
              <w:rPr>
                <w:rFonts w:eastAsia="Calibri"/>
                <w:color w:val="000000"/>
                <w:sz w:val="18"/>
                <w:szCs w:val="18"/>
                <w:lang w:val="de-DE"/>
              </w:rPr>
              <w:t xml:space="preserve">für seine Gäste zubereiten: Er </w:t>
            </w:r>
            <w:r>
              <w:rPr>
                <w:rFonts w:eastAsia="Calibri"/>
                <w:sz w:val="18"/>
                <w:szCs w:val="18"/>
                <w:lang w:val="de-DE"/>
              </w:rPr>
              <w:t xml:space="preserve">nimmt </w:t>
            </w:r>
            <w:r>
              <w:rPr>
                <w:rFonts w:eastAsia="Calibri"/>
                <w:color w:val="000000"/>
                <w:sz w:val="18"/>
                <w:szCs w:val="18"/>
                <w:lang w:val="de-DE"/>
              </w:rPr>
              <w:t xml:space="preserve">zuerst acht Gläser Fruchtsaft und fügt dann 1,8 L Sprudelwasser hinzu. </w:t>
            </w:r>
          </w:p>
          <w:p w:rsidR="00F95389" w:rsidRDefault="00787C43">
            <w:pPr>
              <w:widowControl w:val="0"/>
              <w:spacing w:after="0" w:line="240" w:lineRule="auto"/>
              <w:rPr>
                <w:sz w:val="18"/>
                <w:szCs w:val="18"/>
                <w:lang w:val="de-DE"/>
              </w:rPr>
            </w:pPr>
            <w:r>
              <w:rPr>
                <w:rFonts w:eastAsia="Calibri"/>
                <w:sz w:val="18"/>
                <w:szCs w:val="18"/>
                <w:lang w:val="de-DE"/>
              </w:rPr>
              <w:t>Welchen Inhalt hat ein Glas?</w:t>
            </w:r>
          </w:p>
          <w:p w:rsidR="00F95389" w:rsidRDefault="00F95389">
            <w:pPr>
              <w:widowControl w:val="0"/>
              <w:spacing w:after="0" w:line="240" w:lineRule="auto"/>
              <w:rPr>
                <w:b/>
                <w:color w:val="000000"/>
                <w:sz w:val="20"/>
                <w:szCs w:val="20"/>
                <w:u w:val="single"/>
                <w:lang w:val="de-DE"/>
              </w:rPr>
            </w:pPr>
          </w:p>
          <w:p w:rsidR="00F95389" w:rsidRDefault="00F95389">
            <w:pPr>
              <w:widowControl w:val="0"/>
              <w:spacing w:after="0" w:line="240" w:lineRule="auto"/>
              <w:rPr>
                <w:b/>
                <w:color w:val="000000"/>
                <w:sz w:val="20"/>
                <w:szCs w:val="20"/>
                <w:u w:val="single"/>
                <w:lang w:val="de-DE"/>
              </w:rPr>
            </w:pPr>
          </w:p>
        </w:tc>
        <w:tc>
          <w:tcPr>
            <w:tcW w:w="3757" w:type="dxa"/>
            <w:tcBorders>
              <w:top w:val="single" w:sz="6" w:space="0" w:color="000000"/>
              <w:left w:val="single" w:sz="6" w:space="0" w:color="000000"/>
            </w:tcBorders>
          </w:tcPr>
          <w:p w:rsidR="00F95389" w:rsidRDefault="00787C43">
            <w:pPr>
              <w:widowControl w:val="0"/>
              <w:spacing w:after="0" w:line="240" w:lineRule="auto"/>
              <w:rPr>
                <w:b/>
                <w:sz w:val="18"/>
                <w:szCs w:val="18"/>
                <w:u w:val="single"/>
                <w:lang w:val="de-DE"/>
              </w:rPr>
            </w:pPr>
            <w:r>
              <w:rPr>
                <w:rFonts w:eastAsia="Calibri"/>
                <w:i/>
                <w:color w:val="000000"/>
                <w:sz w:val="18"/>
                <w:szCs w:val="18"/>
                <w:lang w:val="de-DE"/>
              </w:rPr>
              <w:t xml:space="preserve">Bilingue </w:t>
            </w:r>
            <w:r>
              <w:rPr>
                <w:rFonts w:eastAsia="Calibri"/>
                <w:color w:val="000000"/>
                <w:sz w:val="18"/>
                <w:szCs w:val="18"/>
                <w:lang w:val="de-DE"/>
              </w:rPr>
              <w:t xml:space="preserve">– </w:t>
            </w:r>
            <w:r>
              <w:rPr>
                <w:rFonts w:eastAsia="Calibri"/>
                <w:b/>
                <w:sz w:val="18"/>
                <w:szCs w:val="18"/>
                <w:u w:val="single"/>
                <w:lang w:val="de-DE"/>
              </w:rPr>
              <w:t xml:space="preserve">Das Puzzle </w:t>
            </w:r>
          </w:p>
          <w:p w:rsidR="00F95389" w:rsidRDefault="00787C43">
            <w:pPr>
              <w:widowControl w:val="0"/>
              <w:spacing w:after="0" w:line="240" w:lineRule="auto"/>
              <w:jc w:val="center"/>
              <w:rPr>
                <w:color w:val="000000"/>
                <w:sz w:val="18"/>
                <w:szCs w:val="18"/>
                <w:lang w:val="de-DE"/>
              </w:rPr>
            </w:pPr>
            <w:r>
              <w:rPr>
                <w:noProof/>
              </w:rPr>
              <w:drawing>
                <wp:inline distT="0" distB="0" distL="0" distR="0">
                  <wp:extent cx="1082040" cy="920115"/>
                  <wp:effectExtent l="0" t="0" r="0" b="0"/>
                  <wp:docPr id="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6"/>
                          <pic:cNvPicPr>
                            <a:picLocks noChangeAspect="1" noChangeArrowheads="1"/>
                          </pic:cNvPicPr>
                        </pic:nvPicPr>
                        <pic:blipFill>
                          <a:blip r:embed="rId7"/>
                          <a:stretch>
                            <a:fillRect/>
                          </a:stretch>
                        </pic:blipFill>
                        <pic:spPr bwMode="auto">
                          <a:xfrm>
                            <a:off x="0" y="0"/>
                            <a:ext cx="1082040" cy="920115"/>
                          </a:xfrm>
                          <a:prstGeom prst="rect">
                            <a:avLst/>
                          </a:prstGeom>
                        </pic:spPr>
                      </pic:pic>
                    </a:graphicData>
                  </a:graphic>
                </wp:inline>
              </w:drawing>
            </w:r>
          </w:p>
          <w:p w:rsidR="00F95389" w:rsidRDefault="00787C43">
            <w:pPr>
              <w:widowControl w:val="0"/>
              <w:spacing w:after="0" w:line="240" w:lineRule="auto"/>
              <w:rPr>
                <w:sz w:val="18"/>
                <w:szCs w:val="18"/>
                <w:lang w:val="de-DE"/>
              </w:rPr>
            </w:pPr>
            <w:r>
              <w:rPr>
                <w:rFonts w:eastAsia="Calibri"/>
                <w:color w:val="000000"/>
                <w:sz w:val="18"/>
                <w:szCs w:val="18"/>
                <w:lang w:val="de-DE"/>
              </w:rPr>
              <w:t xml:space="preserve">Peter möchte </w:t>
            </w:r>
            <w:r w:rsidR="007E0BF3">
              <w:rPr>
                <w:rFonts w:eastAsia="Calibri"/>
                <w:color w:val="000000"/>
                <w:sz w:val="18"/>
                <w:szCs w:val="18"/>
                <w:lang w:val="de-DE"/>
              </w:rPr>
              <w:t xml:space="preserve">diese </w:t>
            </w:r>
            <w:r>
              <w:rPr>
                <w:rFonts w:eastAsia="Calibri"/>
                <w:color w:val="000000"/>
                <w:sz w:val="18"/>
                <w:szCs w:val="18"/>
                <w:lang w:val="de-DE"/>
              </w:rPr>
              <w:t>"6x7"</w:t>
            </w:r>
            <w:r>
              <w:rPr>
                <w:rFonts w:eastAsia="Calibri"/>
                <w:sz w:val="18"/>
                <w:szCs w:val="18"/>
                <w:lang w:val="de-DE"/>
              </w:rPr>
              <w:t>-</w:t>
            </w:r>
            <w:r>
              <w:rPr>
                <w:rFonts w:eastAsia="Calibri"/>
                <w:color w:val="000000"/>
                <w:sz w:val="18"/>
                <w:szCs w:val="18"/>
                <w:lang w:val="de-DE"/>
              </w:rPr>
              <w:t>Puzzlevorlage verw</w:t>
            </w:r>
            <w:r>
              <w:rPr>
                <w:rFonts w:eastAsia="Calibri"/>
                <w:sz w:val="18"/>
                <w:szCs w:val="18"/>
                <w:lang w:val="de-DE"/>
              </w:rPr>
              <w:t>enden, um ein größeres Puzzle zu bauen. Dieses Puzzle wird 3-mal so viele Teile in der Länge und doppelt so viele Teile in der Breite haben.</w:t>
            </w:r>
          </w:p>
          <w:p w:rsidR="00F95389" w:rsidRDefault="00787C43">
            <w:pPr>
              <w:widowControl w:val="0"/>
              <w:spacing w:after="0" w:line="240" w:lineRule="auto"/>
              <w:rPr>
                <w:color w:val="000000"/>
                <w:sz w:val="18"/>
                <w:szCs w:val="18"/>
                <w:lang w:val="de-DE"/>
              </w:rPr>
            </w:pPr>
            <w:r>
              <w:rPr>
                <w:rFonts w:eastAsia="Calibri"/>
                <w:sz w:val="18"/>
                <w:szCs w:val="18"/>
                <w:lang w:val="de-DE"/>
              </w:rPr>
              <w:t>Ein Viertel der Teile ist blau.</w:t>
            </w:r>
          </w:p>
          <w:p w:rsidR="00F95389" w:rsidRDefault="00787C43">
            <w:pPr>
              <w:widowControl w:val="0"/>
              <w:spacing w:after="0" w:line="240" w:lineRule="auto"/>
              <w:rPr>
                <w:color w:val="000000"/>
                <w:sz w:val="18"/>
                <w:szCs w:val="18"/>
                <w:lang w:val="de-DE"/>
              </w:rPr>
            </w:pPr>
            <w:r>
              <w:rPr>
                <w:rFonts w:eastAsia="Calibri"/>
                <w:color w:val="000000"/>
                <w:sz w:val="18"/>
                <w:szCs w:val="18"/>
                <w:lang w:val="de-DE"/>
              </w:rPr>
              <w:t>Wie viele blaue Teile wird dieses große Puzzle haben?</w:t>
            </w:r>
          </w:p>
        </w:tc>
        <w:tc>
          <w:tcPr>
            <w:tcW w:w="3755" w:type="dxa"/>
            <w:tcBorders>
              <w:bottom w:val="nil"/>
              <w:right w:val="single" w:sz="6" w:space="0" w:color="000000"/>
            </w:tcBorders>
          </w:tcPr>
          <w:p w:rsidR="00F95389" w:rsidRDefault="00F95389">
            <w:pPr>
              <w:pStyle w:val="paragraph"/>
              <w:widowControl w:val="0"/>
              <w:spacing w:beforeAutospacing="0" w:after="0" w:afterAutospacing="0"/>
              <w:textAlignment w:val="baseline"/>
              <w:rPr>
                <w:rFonts w:asciiTheme="minorHAnsi" w:hAnsiTheme="minorHAnsi" w:cstheme="minorHAnsi"/>
                <w:b/>
                <w:bCs/>
                <w:color w:val="4472C4" w:themeColor="accent1"/>
                <w:sz w:val="20"/>
                <w:szCs w:val="20"/>
              </w:rPr>
            </w:pPr>
          </w:p>
        </w:tc>
      </w:tr>
      <w:tr w:rsidR="00F95389">
        <w:trPr>
          <w:cantSplit/>
          <w:trHeight w:val="1462"/>
        </w:trPr>
        <w:tc>
          <w:tcPr>
            <w:tcW w:w="562" w:type="dxa"/>
            <w:vMerge/>
            <w:textDirection w:val="btLr"/>
            <w:vAlign w:val="center"/>
          </w:tcPr>
          <w:p w:rsidR="00F95389" w:rsidRDefault="00F95389">
            <w:pPr>
              <w:widowControl w:val="0"/>
              <w:spacing w:after="0" w:line="240" w:lineRule="auto"/>
              <w:ind w:left="113" w:right="113"/>
              <w:jc w:val="center"/>
              <w:rPr>
                <w:rStyle w:val="normaltextrun"/>
                <w:rFonts w:cstheme="minorHAnsi"/>
                <w:b/>
                <w:bCs/>
                <w:sz w:val="16"/>
                <w:szCs w:val="16"/>
              </w:rPr>
            </w:pPr>
          </w:p>
        </w:tc>
        <w:tc>
          <w:tcPr>
            <w:tcW w:w="1877" w:type="dxa"/>
            <w:tcBorders>
              <w:top w:val="nil"/>
              <w:right w:val="nil"/>
            </w:tcBorders>
          </w:tcPr>
          <w:p w:rsidR="00F95389" w:rsidRDefault="00F95389">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80" w:type="dxa"/>
            <w:tcBorders>
              <w:top w:val="nil"/>
              <w:left w:val="nil"/>
            </w:tcBorders>
          </w:tcPr>
          <w:p w:rsidR="00F95389" w:rsidRDefault="00F95389">
            <w:pPr>
              <w:widowControl w:val="0"/>
              <w:spacing w:after="0" w:line="240" w:lineRule="auto"/>
              <w:rPr>
                <w:i/>
                <w:color w:val="000000"/>
                <w:sz w:val="18"/>
                <w:szCs w:val="18"/>
                <w:lang w:val="de-DE"/>
              </w:rPr>
            </w:pPr>
          </w:p>
        </w:tc>
        <w:tc>
          <w:tcPr>
            <w:tcW w:w="1877" w:type="dxa"/>
            <w:tcBorders>
              <w:top w:val="nil"/>
              <w:bottom w:val="single" w:sz="6" w:space="0" w:color="000000"/>
              <w:right w:val="nil"/>
            </w:tcBorders>
          </w:tcPr>
          <w:p w:rsidR="00F95389" w:rsidRDefault="00F95389">
            <w:pPr>
              <w:widowControl w:val="0"/>
              <w:spacing w:after="0" w:line="240" w:lineRule="auto"/>
              <w:rPr>
                <w:b/>
                <w:color w:val="000000"/>
                <w:sz w:val="20"/>
                <w:szCs w:val="20"/>
                <w:u w:val="single"/>
                <w:lang w:val="de-DE"/>
              </w:rPr>
            </w:pPr>
          </w:p>
        </w:tc>
        <w:tc>
          <w:tcPr>
            <w:tcW w:w="1880" w:type="dxa"/>
            <w:tcBorders>
              <w:top w:val="nil"/>
              <w:left w:val="nil"/>
              <w:bottom w:val="single" w:sz="6" w:space="0" w:color="000000"/>
              <w:right w:val="single" w:sz="6" w:space="0" w:color="000000"/>
            </w:tcBorders>
          </w:tcPr>
          <w:p w:rsidR="00F95389" w:rsidRDefault="00F95389">
            <w:pPr>
              <w:widowControl w:val="0"/>
              <w:spacing w:after="0" w:line="240" w:lineRule="auto"/>
              <w:rPr>
                <w:i/>
                <w:color w:val="000000"/>
                <w:sz w:val="18"/>
                <w:szCs w:val="18"/>
                <w:lang w:val="de-DE"/>
              </w:rPr>
            </w:pPr>
          </w:p>
        </w:tc>
        <w:tc>
          <w:tcPr>
            <w:tcW w:w="3757" w:type="dxa"/>
            <w:tcBorders>
              <w:top w:val="single" w:sz="6" w:space="0" w:color="000000"/>
              <w:left w:val="single" w:sz="6" w:space="0" w:color="000000"/>
            </w:tcBorders>
          </w:tcPr>
          <w:p w:rsidR="00F95389" w:rsidRDefault="00787C43">
            <w:pPr>
              <w:widowControl w:val="0"/>
              <w:spacing w:after="0" w:line="240" w:lineRule="auto"/>
              <w:rPr>
                <w:b/>
                <w:color w:val="000000"/>
                <w:sz w:val="18"/>
                <w:szCs w:val="18"/>
                <w:u w:val="single"/>
                <w:lang w:val="de-DE"/>
              </w:rPr>
            </w:pPr>
            <w:r>
              <w:rPr>
                <w:rFonts w:eastAsia="Calibri"/>
                <w:i/>
                <w:color w:val="000000"/>
                <w:sz w:val="18"/>
                <w:szCs w:val="18"/>
                <w:lang w:val="de-DE"/>
              </w:rPr>
              <w:t xml:space="preserve">Bilingue </w:t>
            </w:r>
            <w:r>
              <w:rPr>
                <w:rFonts w:eastAsia="Calibri"/>
                <w:color w:val="000000"/>
                <w:sz w:val="18"/>
                <w:szCs w:val="18"/>
                <w:lang w:val="de-DE"/>
              </w:rPr>
              <w:t xml:space="preserve">– </w:t>
            </w:r>
            <w:r>
              <w:rPr>
                <w:rFonts w:eastAsia="Calibri"/>
                <w:b/>
                <w:color w:val="000000"/>
                <w:sz w:val="18"/>
                <w:szCs w:val="18"/>
                <w:u w:val="single"/>
                <w:lang w:val="de-DE"/>
              </w:rPr>
              <w:t>Mit dem Fahrrad</w:t>
            </w:r>
          </w:p>
          <w:p w:rsidR="00F95389" w:rsidRDefault="00787C43">
            <w:pPr>
              <w:widowControl w:val="0"/>
              <w:spacing w:after="0" w:line="240" w:lineRule="auto"/>
              <w:jc w:val="center"/>
              <w:rPr>
                <w:color w:val="000000"/>
                <w:sz w:val="18"/>
                <w:szCs w:val="18"/>
                <w:lang w:val="de-DE"/>
              </w:rPr>
            </w:pPr>
            <w:r>
              <w:rPr>
                <w:noProof/>
              </w:rPr>
              <w:drawing>
                <wp:inline distT="0" distB="0" distL="0" distR="0">
                  <wp:extent cx="1760220" cy="708660"/>
                  <wp:effectExtent l="0" t="0" r="0" b="0"/>
                  <wp:docPr id="4"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7"/>
                          <pic:cNvPicPr>
                            <a:picLocks noChangeAspect="1" noChangeArrowheads="1"/>
                          </pic:cNvPicPr>
                        </pic:nvPicPr>
                        <pic:blipFill>
                          <a:blip r:embed="rId8"/>
                          <a:srcRect l="13212" t="39310" r="13564" b="21399"/>
                          <a:stretch>
                            <a:fillRect/>
                          </a:stretch>
                        </pic:blipFill>
                        <pic:spPr bwMode="auto">
                          <a:xfrm>
                            <a:off x="0" y="0"/>
                            <a:ext cx="1760220" cy="708660"/>
                          </a:xfrm>
                          <a:prstGeom prst="rect">
                            <a:avLst/>
                          </a:prstGeom>
                        </pic:spPr>
                      </pic:pic>
                    </a:graphicData>
                  </a:graphic>
                </wp:inline>
              </w:drawing>
            </w:r>
          </w:p>
          <w:p w:rsidR="00F95389" w:rsidRDefault="00787C43">
            <w:pPr>
              <w:widowControl w:val="0"/>
              <w:spacing w:after="0" w:line="240" w:lineRule="auto"/>
              <w:rPr>
                <w:color w:val="000000"/>
                <w:sz w:val="18"/>
                <w:szCs w:val="18"/>
                <w:lang w:val="de-DE"/>
              </w:rPr>
            </w:pPr>
            <w:r>
              <w:rPr>
                <w:rFonts w:eastAsia="Calibri"/>
                <w:color w:val="000000"/>
                <w:sz w:val="18"/>
                <w:szCs w:val="18"/>
                <w:lang w:val="de-DE"/>
              </w:rPr>
              <w:t>Emy wohnt in Bitchwiller. Sie fährt morgens mit dem Fahrrad zur Arbeit nach Leimbach und fährt abends mit dem Fahrrad nach Hause.</w:t>
            </w:r>
          </w:p>
          <w:p w:rsidR="00F95389" w:rsidRDefault="00787C43">
            <w:pPr>
              <w:widowControl w:val="0"/>
              <w:spacing w:after="0" w:line="240" w:lineRule="auto"/>
              <w:rPr>
                <w:color w:val="000000"/>
                <w:sz w:val="18"/>
                <w:szCs w:val="18"/>
                <w:lang w:val="de-DE"/>
              </w:rPr>
            </w:pPr>
            <w:r>
              <w:rPr>
                <w:rFonts w:eastAsia="Calibri"/>
                <w:color w:val="000000"/>
                <w:sz w:val="18"/>
                <w:szCs w:val="18"/>
                <w:lang w:val="de-DE"/>
              </w:rPr>
              <w:t xml:space="preserve">Legt sie in fünf Arbeitstagen mehr oder weniger als 60 Kilometer zurück? </w:t>
            </w:r>
          </w:p>
          <w:p w:rsidR="00F95389" w:rsidRDefault="00787C43">
            <w:pPr>
              <w:widowControl w:val="0"/>
              <w:spacing w:after="0" w:line="240" w:lineRule="auto"/>
              <w:rPr>
                <w:color w:val="000000"/>
                <w:sz w:val="18"/>
                <w:szCs w:val="18"/>
              </w:rPr>
            </w:pPr>
            <w:r>
              <w:rPr>
                <w:rFonts w:eastAsia="Calibri"/>
                <w:color w:val="000000"/>
                <w:sz w:val="18"/>
                <w:szCs w:val="18"/>
              </w:rPr>
              <w:t>Begründe deine Antwort.</w:t>
            </w:r>
          </w:p>
        </w:tc>
        <w:tc>
          <w:tcPr>
            <w:tcW w:w="3755" w:type="dxa"/>
            <w:tcBorders>
              <w:top w:val="nil"/>
              <w:right w:val="single" w:sz="6" w:space="0" w:color="000000"/>
            </w:tcBorders>
          </w:tcPr>
          <w:p w:rsidR="00F95389" w:rsidRDefault="00F95389">
            <w:pPr>
              <w:pStyle w:val="paragraph"/>
              <w:widowControl w:val="0"/>
              <w:spacing w:beforeAutospacing="0" w:after="0" w:afterAutospacing="0"/>
              <w:textAlignment w:val="baseline"/>
              <w:rPr>
                <w:rFonts w:asciiTheme="minorHAnsi" w:hAnsiTheme="minorHAnsi" w:cstheme="minorHAnsi"/>
                <w:b/>
                <w:bCs/>
                <w:color w:val="4472C4" w:themeColor="accent1"/>
                <w:sz w:val="20"/>
                <w:szCs w:val="20"/>
              </w:rPr>
            </w:pPr>
          </w:p>
        </w:tc>
      </w:tr>
    </w:tbl>
    <w:p w:rsidR="00F95389" w:rsidRDefault="00787C43">
      <w:r>
        <w:br w:type="page"/>
      </w:r>
    </w:p>
    <w:tbl>
      <w:tblPr>
        <w:tblStyle w:val="Grilledutableau"/>
        <w:tblW w:w="15589" w:type="dxa"/>
        <w:tblLayout w:type="fixed"/>
        <w:tblCellMar>
          <w:top w:w="57" w:type="dxa"/>
          <w:left w:w="57" w:type="dxa"/>
          <w:bottom w:w="57" w:type="dxa"/>
          <w:right w:w="57" w:type="dxa"/>
        </w:tblCellMar>
        <w:tblLook w:val="04A0" w:firstRow="1" w:lastRow="0" w:firstColumn="1" w:lastColumn="0" w:noHBand="0" w:noVBand="1"/>
      </w:tblPr>
      <w:tblGrid>
        <w:gridCol w:w="562"/>
        <w:gridCol w:w="7232"/>
        <w:gridCol w:w="7795"/>
      </w:tblGrid>
      <w:tr w:rsidR="00F95389">
        <w:trPr>
          <w:cantSplit/>
          <w:trHeight w:val="24"/>
        </w:trPr>
        <w:tc>
          <w:tcPr>
            <w:tcW w:w="15588" w:type="dxa"/>
            <w:gridSpan w:val="3"/>
            <w:tcBorders>
              <w:right w:val="single" w:sz="6" w:space="0" w:color="000000"/>
            </w:tcBorders>
            <w:shd w:val="clear" w:color="auto" w:fill="E7E6E6" w:themeFill="background2"/>
            <w:vAlign w:val="center"/>
          </w:tcPr>
          <w:p w:rsidR="00F95389" w:rsidRDefault="00787C43">
            <w:pPr>
              <w:pStyle w:val="paragraph"/>
              <w:pageBreakBefore/>
              <w:widowControl w:val="0"/>
              <w:spacing w:beforeAutospacing="0" w:after="0" w:afterAutospacing="0"/>
              <w:jc w:val="center"/>
              <w:textAlignment w:val="baseline"/>
              <w:rPr>
                <w:rFonts w:asciiTheme="minorHAnsi" w:eastAsia="Calibri" w:hAnsiTheme="minorHAnsi" w:cstheme="minorHAnsi"/>
                <w:b/>
                <w:color w:val="0070C0"/>
                <w:szCs w:val="20"/>
              </w:rPr>
            </w:pPr>
            <w:r>
              <w:rPr>
                <w:rStyle w:val="normaltextrun"/>
                <w:rFonts w:asciiTheme="minorHAnsi" w:hAnsiTheme="minorHAnsi" w:cstheme="minorHAnsi"/>
                <w:i/>
                <w:szCs w:val="22"/>
              </w:rPr>
              <w:lastRenderedPageBreak/>
              <w:t xml:space="preserve">Problèmes à proposer en </w:t>
            </w:r>
            <w:r>
              <w:rPr>
                <w:rStyle w:val="normaltextrun"/>
                <w:rFonts w:asciiTheme="minorHAnsi" w:hAnsiTheme="minorHAnsi" w:cstheme="minorHAnsi"/>
                <w:b/>
                <w:i/>
                <w:szCs w:val="22"/>
              </w:rPr>
              <w:t>calcul mental</w:t>
            </w:r>
            <w:r>
              <w:rPr>
                <w:rStyle w:val="normaltextrun"/>
                <w:rFonts w:asciiTheme="minorHAnsi" w:hAnsiTheme="minorHAnsi" w:cstheme="minorHAnsi"/>
                <w:i/>
                <w:szCs w:val="22"/>
              </w:rPr>
              <w:t>, pour continuer à entraîner (rituels) : le choix des nombres doit permettre le traitement en calcul mental.</w:t>
            </w:r>
          </w:p>
        </w:tc>
      </w:tr>
      <w:tr w:rsidR="00F95389">
        <w:trPr>
          <w:cantSplit/>
          <w:trHeight w:val="865"/>
        </w:trPr>
        <w:tc>
          <w:tcPr>
            <w:tcW w:w="562" w:type="dxa"/>
            <w:shd w:val="clear" w:color="auto" w:fill="E7E6E6" w:themeFill="background2"/>
            <w:textDirection w:val="btLr"/>
            <w:vAlign w:val="center"/>
          </w:tcPr>
          <w:p w:rsidR="00F95389" w:rsidRDefault="00787C43">
            <w:pPr>
              <w:widowControl w:val="0"/>
              <w:spacing w:after="0" w:line="240" w:lineRule="auto"/>
              <w:ind w:left="113" w:right="113"/>
              <w:jc w:val="center"/>
              <w:rPr>
                <w:rStyle w:val="normaltextrun"/>
                <w:rFonts w:cstheme="minorHAnsi"/>
                <w:b/>
                <w:bCs/>
                <w:i/>
                <w:sz w:val="24"/>
                <w:szCs w:val="16"/>
              </w:rPr>
            </w:pPr>
            <w:r>
              <w:rPr>
                <w:rFonts w:eastAsia="Calibri" w:cstheme="minorHAnsi"/>
                <w:bCs/>
                <w:color w:val="FF0000"/>
                <w:sz w:val="20"/>
                <w:szCs w:val="20"/>
                <w:u w:val="single"/>
              </w:rPr>
              <w:t>Typologie 1</w:t>
            </w:r>
          </w:p>
        </w:tc>
        <w:tc>
          <w:tcPr>
            <w:tcW w:w="15026" w:type="dxa"/>
            <w:gridSpan w:val="2"/>
            <w:tcBorders>
              <w:right w:val="single" w:sz="6" w:space="0" w:color="000000"/>
            </w:tcBorders>
            <w:shd w:val="clear" w:color="auto" w:fill="E7E6E6" w:themeFill="background2"/>
          </w:tcPr>
          <w:p w:rsidR="00F95389" w:rsidRDefault="00787C43">
            <w:pPr>
              <w:pStyle w:val="paragraph"/>
              <w:widowControl w:val="0"/>
              <w:spacing w:beforeAutospacing="0" w:after="120" w:afterAutospacing="0"/>
              <w:textAlignment w:val="baseline"/>
              <w:rPr>
                <w:rStyle w:val="normaltextrun"/>
                <w:rFonts w:asciiTheme="minorHAnsi" w:hAnsiTheme="minorHAnsi" w:cstheme="minorHAnsi"/>
                <w:sz w:val="20"/>
                <w:szCs w:val="18"/>
              </w:rPr>
            </w:pPr>
            <w:r>
              <w:rPr>
                <w:rStyle w:val="normaltextrun"/>
                <w:rFonts w:asciiTheme="minorHAnsi" w:hAnsiTheme="minorHAnsi" w:cstheme="minorHAnsi"/>
                <w:b/>
                <w:sz w:val="20"/>
                <w:szCs w:val="18"/>
                <w:u w:val="single"/>
              </w:rPr>
              <w:t>Les galettes :</w:t>
            </w:r>
            <w:r>
              <w:rPr>
                <w:rStyle w:val="normaltextrun"/>
                <w:rFonts w:asciiTheme="minorHAnsi" w:hAnsiTheme="minorHAnsi" w:cstheme="minorHAnsi"/>
                <w:sz w:val="20"/>
                <w:szCs w:val="18"/>
              </w:rPr>
              <w:t xml:space="preserve"> Chez le boulanger, une petite galette coûte 11,50 €, et une grande galette coûte 2 fois plus cher. Sarah souhaite acheter quatre grandes galettes. Combien va-t-elle payer ?</w:t>
            </w:r>
          </w:p>
          <w:p w:rsidR="00F95389" w:rsidRDefault="00787C43">
            <w:pPr>
              <w:pStyle w:val="paragraph"/>
              <w:widowControl w:val="0"/>
              <w:spacing w:beforeAutospacing="0" w:after="120" w:afterAutospacing="0"/>
              <w:textAlignment w:val="baseline"/>
              <w:rPr>
                <w:rStyle w:val="eop"/>
                <w:rFonts w:asciiTheme="minorHAnsi" w:hAnsiTheme="minorHAnsi" w:cstheme="minorHAnsi"/>
                <w:bCs/>
                <w:sz w:val="20"/>
                <w:szCs w:val="18"/>
              </w:rPr>
            </w:pPr>
            <w:r>
              <w:rPr>
                <w:rStyle w:val="eop"/>
                <w:rFonts w:asciiTheme="minorHAnsi" w:hAnsiTheme="minorHAnsi" w:cstheme="minorHAnsi"/>
                <w:b/>
                <w:bCs/>
                <w:sz w:val="20"/>
                <w:szCs w:val="18"/>
                <w:u w:val="single"/>
              </w:rPr>
              <w:t xml:space="preserve">Les galettes : </w:t>
            </w:r>
            <w:r>
              <w:rPr>
                <w:rStyle w:val="normaltextrun"/>
                <w:rFonts w:asciiTheme="minorHAnsi" w:hAnsiTheme="minorHAnsi" w:cstheme="minorHAnsi"/>
                <w:sz w:val="20"/>
                <w:szCs w:val="18"/>
              </w:rPr>
              <w:t>Chez le boulanger, une grande galette coûte 36 €, et une galette plus petite coûte 3 fois moins cher. Sarah souhaite acheter 7 petites galettes. Combien va-t-elle payer ?</w:t>
            </w:r>
          </w:p>
          <w:p w:rsidR="00F95389" w:rsidRDefault="00787C43">
            <w:pPr>
              <w:widowControl w:val="0"/>
              <w:spacing w:after="120"/>
              <w:rPr>
                <w:rFonts w:eastAsia="Calibri"/>
                <w:sz w:val="20"/>
                <w:szCs w:val="18"/>
              </w:rPr>
            </w:pPr>
            <w:r>
              <w:rPr>
                <w:rFonts w:eastAsia="Calibri"/>
                <w:b/>
                <w:sz w:val="20"/>
                <w:szCs w:val="18"/>
                <w:u w:val="single"/>
              </w:rPr>
              <w:t>Le puzzle :</w:t>
            </w:r>
            <w:r>
              <w:rPr>
                <w:rFonts w:eastAsia="Calibri"/>
                <w:sz w:val="20"/>
                <w:szCs w:val="18"/>
              </w:rPr>
              <w:t xml:space="preserve"> Pierre veut utiliser un modèle de puzzle « 4x5 » pour construire un puzzle quatre fois plus long et deux fois plus large. Combien de pièces aura ce grand puzzle ?</w:t>
            </w:r>
          </w:p>
          <w:p w:rsidR="00F95389" w:rsidRDefault="00787C43">
            <w:pPr>
              <w:widowControl w:val="0"/>
              <w:spacing w:after="120"/>
              <w:rPr>
                <w:rFonts w:cstheme="minorHAnsi"/>
                <w:bCs/>
                <w:sz w:val="20"/>
                <w:szCs w:val="18"/>
              </w:rPr>
            </w:pPr>
            <w:r>
              <w:rPr>
                <w:rFonts w:eastAsia="Calibri"/>
                <w:b/>
                <w:sz w:val="20"/>
                <w:szCs w:val="18"/>
                <w:u w:val="single"/>
              </w:rPr>
              <w:t>Une randonnée :</w:t>
            </w:r>
            <w:r>
              <w:rPr>
                <w:rFonts w:eastAsia="Calibri"/>
                <w:sz w:val="20"/>
                <w:szCs w:val="18"/>
              </w:rPr>
              <w:t xml:space="preserve"> La distance entre la maison d’Adrien et la maison d’Arif est de 2,5 km.</w:t>
            </w:r>
            <w:r>
              <w:rPr>
                <w:rStyle w:val="eop"/>
                <w:rFonts w:eastAsia="Calibri" w:cstheme="minorHAnsi"/>
                <w:sz w:val="20"/>
                <w:szCs w:val="18"/>
              </w:rPr>
              <w:t xml:space="preserve"> Ensemble, ils partent pour une randonnée quatre fois plus longue que la distance entre les deux maisons. Quelle distance ont-ils parcourue pendant la randonnée ?</w:t>
            </w:r>
          </w:p>
        </w:tc>
      </w:tr>
      <w:tr w:rsidR="00F95389">
        <w:trPr>
          <w:cantSplit/>
          <w:trHeight w:val="723"/>
        </w:trPr>
        <w:tc>
          <w:tcPr>
            <w:tcW w:w="562" w:type="dxa"/>
            <w:shd w:val="clear" w:color="auto" w:fill="E7E6E6" w:themeFill="background2"/>
            <w:textDirection w:val="btLr"/>
            <w:vAlign w:val="center"/>
          </w:tcPr>
          <w:p w:rsidR="00F95389" w:rsidRDefault="00787C43">
            <w:pPr>
              <w:widowControl w:val="0"/>
              <w:spacing w:after="0" w:line="240" w:lineRule="auto"/>
              <w:ind w:left="113" w:right="113"/>
              <w:jc w:val="center"/>
              <w:rPr>
                <w:rStyle w:val="normaltextrun"/>
                <w:rFonts w:cstheme="minorHAnsi"/>
                <w:b/>
                <w:bCs/>
                <w:i/>
                <w:sz w:val="24"/>
                <w:szCs w:val="16"/>
              </w:rPr>
            </w:pPr>
            <w:r>
              <w:rPr>
                <w:rFonts w:eastAsia="Calibri" w:cstheme="minorHAnsi"/>
                <w:color w:val="0070C0"/>
                <w:sz w:val="20"/>
                <w:szCs w:val="20"/>
                <w:u w:val="single"/>
              </w:rPr>
              <w:t>Typologie 2</w:t>
            </w:r>
          </w:p>
        </w:tc>
        <w:tc>
          <w:tcPr>
            <w:tcW w:w="15026" w:type="dxa"/>
            <w:gridSpan w:val="2"/>
            <w:tcBorders>
              <w:right w:val="single" w:sz="6" w:space="0" w:color="000000"/>
            </w:tcBorders>
            <w:shd w:val="clear" w:color="auto" w:fill="E7E6E6" w:themeFill="background2"/>
          </w:tcPr>
          <w:p w:rsidR="00F95389" w:rsidRDefault="00787C43">
            <w:pPr>
              <w:pStyle w:val="paragraph"/>
              <w:widowControl w:val="0"/>
              <w:spacing w:beforeAutospacing="0" w:after="120" w:afterAutospacing="0"/>
              <w:textAlignment w:val="baseline"/>
              <w:rPr>
                <w:rStyle w:val="eop"/>
                <w:rFonts w:asciiTheme="minorHAnsi" w:hAnsiTheme="minorHAnsi" w:cstheme="minorHAnsi"/>
                <w:sz w:val="20"/>
                <w:szCs w:val="18"/>
              </w:rPr>
            </w:pPr>
            <w:r>
              <w:rPr>
                <w:rStyle w:val="normaltextrun"/>
                <w:rFonts w:asciiTheme="minorHAnsi" w:hAnsiTheme="minorHAnsi" w:cstheme="minorHAnsi"/>
                <w:b/>
                <w:sz w:val="20"/>
                <w:szCs w:val="18"/>
                <w:u w:val="single"/>
              </w:rPr>
              <w:t>Le cocktail :</w:t>
            </w:r>
            <w:r>
              <w:rPr>
                <w:rStyle w:val="normaltextrun"/>
                <w:rFonts w:asciiTheme="minorHAnsi" w:hAnsiTheme="minorHAnsi" w:cstheme="minorHAnsi"/>
                <w:sz w:val="20"/>
                <w:szCs w:val="18"/>
              </w:rPr>
              <w:t xml:space="preserve"> Jimmy veut préparer 5 L de cocktail pour ses invités : il met d’abord cinq verres de 0,3 L de jus de fruits puis il ajoute de l’eau gazeuse. Quel volume d’eau gazeuse a-t-il ajouté ?</w:t>
            </w:r>
          </w:p>
          <w:p w:rsidR="00F95389" w:rsidRDefault="00787C43">
            <w:pPr>
              <w:pStyle w:val="paragraph"/>
              <w:widowControl w:val="0"/>
              <w:spacing w:beforeAutospacing="0" w:after="120" w:afterAutospacing="0"/>
              <w:textAlignment w:val="baseline"/>
              <w:rPr>
                <w:rStyle w:val="normaltextrun"/>
                <w:rFonts w:asciiTheme="minorHAnsi" w:hAnsiTheme="minorHAnsi" w:cstheme="minorHAnsi"/>
                <w:sz w:val="20"/>
                <w:szCs w:val="18"/>
              </w:rPr>
            </w:pPr>
            <w:r>
              <w:rPr>
                <w:rStyle w:val="normaltextrun"/>
                <w:rFonts w:asciiTheme="minorHAnsi" w:hAnsiTheme="minorHAnsi" w:cstheme="minorHAnsi"/>
                <w:b/>
                <w:sz w:val="20"/>
                <w:szCs w:val="18"/>
                <w:u w:val="single"/>
              </w:rPr>
              <w:t>Le cocktail :</w:t>
            </w:r>
            <w:r>
              <w:rPr>
                <w:rStyle w:val="normaltextrun"/>
                <w:rFonts w:asciiTheme="minorHAnsi" w:hAnsiTheme="minorHAnsi" w:cstheme="minorHAnsi"/>
                <w:sz w:val="20"/>
                <w:szCs w:val="18"/>
              </w:rPr>
              <w:t xml:space="preserve"> Jimmy veut préparer 5 L de cocktail pour ses invités : il met d’abord des verres de 0,5 L de jus de fruits puis il ajoute 2 L d’eau gazeuse. Combien de verres de jus de fruits a-t-il versés dans son cocktail ?</w:t>
            </w:r>
          </w:p>
          <w:p w:rsidR="00F95389" w:rsidRDefault="00787C43">
            <w:pPr>
              <w:pStyle w:val="paragraph"/>
              <w:widowControl w:val="0"/>
              <w:spacing w:beforeAutospacing="0" w:after="120" w:afterAutospacing="0"/>
              <w:textAlignment w:val="baseline"/>
              <w:rPr>
                <w:rStyle w:val="eop"/>
                <w:rFonts w:asciiTheme="minorHAnsi" w:hAnsiTheme="minorHAnsi" w:cstheme="minorHAnsi"/>
                <w:sz w:val="20"/>
                <w:szCs w:val="18"/>
              </w:rPr>
            </w:pPr>
            <w:r>
              <w:rPr>
                <w:rStyle w:val="eop"/>
                <w:rFonts w:asciiTheme="minorHAnsi" w:hAnsiTheme="minorHAnsi" w:cstheme="minorHAnsi"/>
                <w:b/>
                <w:sz w:val="20"/>
                <w:szCs w:val="18"/>
                <w:u w:val="single"/>
              </w:rPr>
              <w:t>A vélo :</w:t>
            </w:r>
            <w:r>
              <w:rPr>
                <w:rStyle w:val="eop"/>
                <w:rFonts w:asciiTheme="minorHAnsi" w:hAnsiTheme="minorHAnsi" w:cstheme="minorHAnsi"/>
                <w:sz w:val="20"/>
                <w:szCs w:val="18"/>
              </w:rPr>
              <w:t xml:space="preserve"> Emy parcourt 3,5 km à vélo pour aller travailler, le matin et le soir. Combien de kilomètres aura-t-elle parcourus en cinq jours de travail ?</w:t>
            </w:r>
          </w:p>
          <w:p w:rsidR="00F95389" w:rsidRDefault="00787C43">
            <w:pPr>
              <w:pStyle w:val="paragraph"/>
              <w:widowControl w:val="0"/>
              <w:spacing w:beforeAutospacing="0" w:after="120" w:afterAutospacing="0"/>
              <w:textAlignment w:val="baseline"/>
              <w:rPr>
                <w:rFonts w:asciiTheme="minorHAnsi" w:hAnsiTheme="minorHAnsi" w:cstheme="minorHAnsi"/>
                <w:sz w:val="20"/>
                <w:szCs w:val="18"/>
              </w:rPr>
            </w:pPr>
            <w:r>
              <w:rPr>
                <w:rStyle w:val="eop"/>
                <w:rFonts w:asciiTheme="minorHAnsi" w:hAnsiTheme="minorHAnsi" w:cstheme="minorHAnsi"/>
                <w:b/>
                <w:sz w:val="20"/>
                <w:szCs w:val="18"/>
                <w:u w:val="single"/>
              </w:rPr>
              <w:t>Ski de fond :</w:t>
            </w:r>
            <w:r>
              <w:rPr>
                <w:rStyle w:val="eop"/>
                <w:rFonts w:asciiTheme="minorHAnsi" w:hAnsiTheme="minorHAnsi" w:cstheme="minorHAnsi"/>
                <w:sz w:val="20"/>
                <w:szCs w:val="18"/>
              </w:rPr>
              <w:t xml:space="preserve"> Emy fait du ski de fond. Elle parcourt 4 fois le circuit bleu, de 2,5 km. Elle parcourt ensuite le circuit rouge qui est deux fois plus long. Quelle distance a-t-elle parcourue lors de sa sortie ?</w:t>
            </w:r>
          </w:p>
          <w:p w:rsidR="00F95389" w:rsidRDefault="00787C43">
            <w:pPr>
              <w:pStyle w:val="paragraph"/>
              <w:widowControl w:val="0"/>
              <w:spacing w:beforeAutospacing="0" w:after="120" w:afterAutospacing="0"/>
              <w:textAlignment w:val="baseline"/>
              <w:rPr>
                <w:rFonts w:asciiTheme="minorHAnsi" w:hAnsiTheme="minorHAnsi" w:cstheme="minorHAnsi"/>
                <w:sz w:val="20"/>
                <w:szCs w:val="18"/>
              </w:rPr>
            </w:pPr>
            <w:r>
              <w:rPr>
                <w:rStyle w:val="eop"/>
                <w:rFonts w:asciiTheme="minorHAnsi" w:hAnsiTheme="minorHAnsi" w:cstheme="minorHAnsi"/>
                <w:b/>
                <w:sz w:val="20"/>
                <w:szCs w:val="18"/>
                <w:u w:val="single"/>
              </w:rPr>
              <w:t>Economie d’eau :</w:t>
            </w:r>
            <w:r>
              <w:rPr>
                <w:rStyle w:val="eop"/>
                <w:rFonts w:asciiTheme="minorHAnsi" w:hAnsiTheme="minorHAnsi" w:cstheme="minorHAnsi"/>
                <w:sz w:val="20"/>
                <w:szCs w:val="18"/>
              </w:rPr>
              <w:t xml:space="preserve"> La semaine dernière, j’ai consommé 5,3 m</w:t>
            </w:r>
            <w:r>
              <w:rPr>
                <w:rStyle w:val="eop"/>
                <w:rFonts w:asciiTheme="minorHAnsi" w:hAnsiTheme="minorHAnsi" w:cstheme="minorHAnsi"/>
                <w:sz w:val="20"/>
                <w:szCs w:val="18"/>
                <w:vertAlign w:val="superscript"/>
              </w:rPr>
              <w:t>3</w:t>
            </w:r>
            <w:r>
              <w:rPr>
                <w:rStyle w:val="eop"/>
                <w:rFonts w:asciiTheme="minorHAnsi" w:hAnsiTheme="minorHAnsi" w:cstheme="minorHAnsi"/>
                <w:sz w:val="20"/>
                <w:szCs w:val="18"/>
              </w:rPr>
              <w:t xml:space="preserve"> d’eau. Cette semaine, j’ai consommé 1,7 m</w:t>
            </w:r>
            <w:r>
              <w:rPr>
                <w:rStyle w:val="eop"/>
                <w:rFonts w:asciiTheme="minorHAnsi" w:hAnsiTheme="minorHAnsi" w:cstheme="minorHAnsi"/>
                <w:sz w:val="20"/>
                <w:szCs w:val="18"/>
                <w:vertAlign w:val="superscript"/>
              </w:rPr>
              <w:t>3</w:t>
            </w:r>
            <w:r>
              <w:rPr>
                <w:rStyle w:val="eop"/>
                <w:rFonts w:asciiTheme="minorHAnsi" w:hAnsiTheme="minorHAnsi" w:cstheme="minorHAnsi"/>
                <w:sz w:val="20"/>
                <w:szCs w:val="18"/>
              </w:rPr>
              <w:t xml:space="preserve"> d’eau en moins. Quel volume d’eau ai-je consommé ces deux dernières semaines ?</w:t>
            </w:r>
          </w:p>
        </w:tc>
      </w:tr>
      <w:tr w:rsidR="00F95389">
        <w:trPr>
          <w:cantSplit/>
          <w:trHeight w:val="1435"/>
        </w:trPr>
        <w:tc>
          <w:tcPr>
            <w:tcW w:w="7794" w:type="dxa"/>
            <w:gridSpan w:val="2"/>
          </w:tcPr>
          <w:p w:rsidR="00F95389" w:rsidRDefault="00787C43">
            <w:pPr>
              <w:widowControl w:val="0"/>
              <w:spacing w:after="0" w:line="240" w:lineRule="auto"/>
              <w:jc w:val="center"/>
              <w:rPr>
                <w:rStyle w:val="eop"/>
                <w:rFonts w:cstheme="minorHAnsi"/>
                <w:sz w:val="28"/>
                <w:szCs w:val="28"/>
              </w:rPr>
            </w:pPr>
            <w:r>
              <w:rPr>
                <w:rStyle w:val="normaltextrun"/>
                <w:rFonts w:eastAsia="Calibri" w:cstheme="minorHAnsi"/>
                <w:b/>
                <w:bCs/>
                <w:sz w:val="28"/>
                <w:szCs w:val="28"/>
              </w:rPr>
              <w:t xml:space="preserve">Bonus 1 : </w:t>
            </w:r>
            <w:r>
              <w:rPr>
                <w:rStyle w:val="normaltextrun"/>
                <w:rFonts w:eastAsia="Calibri" w:cstheme="minorHAnsi"/>
                <w:sz w:val="28"/>
                <w:szCs w:val="28"/>
              </w:rPr>
              <w:t>Problème atypique de</w:t>
            </w:r>
            <w:r>
              <w:rPr>
                <w:rStyle w:val="normaltextrun"/>
                <w:rFonts w:eastAsia="Calibri" w:cstheme="minorHAnsi"/>
                <w:b/>
                <w:bCs/>
                <w:sz w:val="28"/>
                <w:szCs w:val="28"/>
              </w:rPr>
              <w:t xml:space="preserve"> dénombrement</w:t>
            </w:r>
          </w:p>
          <w:p w:rsidR="00F95389" w:rsidRDefault="00F95389">
            <w:pPr>
              <w:pStyle w:val="paragraph"/>
              <w:widowControl w:val="0"/>
              <w:spacing w:beforeAutospacing="0" w:after="0" w:afterAutospacing="0"/>
              <w:textAlignment w:val="baseline"/>
              <w:rPr>
                <w:rFonts w:asciiTheme="minorHAnsi" w:eastAsiaTheme="minorEastAsia" w:hAnsiTheme="minorHAnsi" w:cstheme="minorHAnsi"/>
                <w:b/>
                <w:bCs/>
                <w:u w:val="single"/>
              </w:rPr>
            </w:pPr>
          </w:p>
          <w:p w:rsidR="00F95389" w:rsidRDefault="00787C43">
            <w:pPr>
              <w:widowControl w:val="0"/>
              <w:suppressAutoHyphens w:val="0"/>
              <w:spacing w:after="0" w:line="240" w:lineRule="auto"/>
              <w:rPr>
                <w:rFonts w:ascii="Calibri" w:hAnsi="Calibri" w:cs="Calibri"/>
                <w:color w:val="000000"/>
                <w:u w:val="single"/>
              </w:rPr>
            </w:pPr>
            <w:r>
              <w:rPr>
                <w:rFonts w:eastAsia="Calibri" w:cs="Calibri"/>
                <w:b/>
                <w:bCs/>
                <w:iCs/>
                <w:color w:val="000000"/>
                <w:u w:val="single"/>
              </w:rPr>
              <w:t xml:space="preserve">Code secret </w:t>
            </w:r>
          </w:p>
          <w:p w:rsidR="00F95389" w:rsidRDefault="00787C43">
            <w:pPr>
              <w:widowControl w:val="0"/>
              <w:suppressAutoHyphens w:val="0"/>
              <w:spacing w:after="0" w:line="240" w:lineRule="auto"/>
              <w:rPr>
                <w:rFonts w:ascii="Calibri" w:hAnsi="Calibri" w:cs="Calibri"/>
                <w:color w:val="000000"/>
              </w:rPr>
            </w:pPr>
            <w:r>
              <w:rPr>
                <w:rFonts w:eastAsia="Calibri" w:cs="Calibri"/>
                <w:iCs/>
                <w:color w:val="000000"/>
              </w:rPr>
              <w:t>Le coffre-fort s’ouvre à l’aide d’une combinaison secrète composée de 3 signes : le premier est l’une des lettres a, e, i, ou o ; les deux autres signes peuvent être 2, 4 ou 6.</w:t>
            </w:r>
          </w:p>
          <w:p w:rsidR="00F95389" w:rsidRDefault="00787C43">
            <w:pPr>
              <w:widowControl w:val="0"/>
              <w:spacing w:after="0" w:line="240" w:lineRule="auto"/>
              <w:rPr>
                <w:rStyle w:val="normaltextrun"/>
                <w:rFonts w:cstheme="minorHAnsi"/>
                <w:color w:val="111111"/>
              </w:rPr>
            </w:pPr>
            <w:r>
              <w:rPr>
                <w:rFonts w:eastAsia="Calibri" w:cs="Calibri"/>
                <w:iCs/>
                <w:color w:val="000000"/>
              </w:rPr>
              <w:t>Combien y a-t-il de combinaisons possibles de 3 signes différents.</w:t>
            </w:r>
          </w:p>
          <w:p w:rsidR="00F95389" w:rsidRDefault="00F95389">
            <w:pPr>
              <w:widowControl w:val="0"/>
              <w:spacing w:after="0" w:line="240" w:lineRule="auto"/>
              <w:rPr>
                <w:rStyle w:val="normaltextrun"/>
                <w:rFonts w:cstheme="minorHAnsi"/>
                <w:color w:val="111111"/>
              </w:rPr>
            </w:pPr>
          </w:p>
        </w:tc>
        <w:tc>
          <w:tcPr>
            <w:tcW w:w="7794" w:type="dxa"/>
          </w:tcPr>
          <w:p w:rsidR="00F95389" w:rsidRDefault="00787C43">
            <w:pPr>
              <w:widowControl w:val="0"/>
              <w:spacing w:after="0" w:line="240" w:lineRule="auto"/>
              <w:jc w:val="center"/>
              <w:rPr>
                <w:rStyle w:val="eop"/>
                <w:rFonts w:cstheme="minorHAnsi"/>
                <w:sz w:val="28"/>
                <w:szCs w:val="28"/>
              </w:rPr>
            </w:pPr>
            <w:r>
              <w:rPr>
                <w:rStyle w:val="normaltextrun"/>
                <w:rFonts w:eastAsia="Calibri" w:cstheme="minorHAnsi"/>
                <w:b/>
                <w:bCs/>
                <w:sz w:val="28"/>
                <w:szCs w:val="28"/>
              </w:rPr>
              <w:t>Bonus 2 : Production d’énoncé</w:t>
            </w:r>
          </w:p>
          <w:p w:rsidR="00F95389" w:rsidRDefault="00F95389">
            <w:pPr>
              <w:pStyle w:val="paragraph"/>
              <w:widowControl w:val="0"/>
              <w:spacing w:beforeAutospacing="0" w:after="0" w:afterAutospacing="0"/>
              <w:textAlignment w:val="baseline"/>
              <w:rPr>
                <w:rFonts w:asciiTheme="minorHAnsi" w:eastAsiaTheme="minorEastAsia" w:hAnsiTheme="minorHAnsi" w:cstheme="minorHAnsi"/>
                <w:b/>
                <w:bCs/>
                <w:u w:val="single"/>
              </w:rPr>
            </w:pPr>
          </w:p>
          <w:p w:rsidR="00F95389" w:rsidRDefault="00787C43">
            <w:pPr>
              <w:pStyle w:val="paragraph"/>
              <w:widowControl w:val="0"/>
              <w:spacing w:beforeAutospacing="0" w:after="0" w:afterAutospacing="0"/>
              <w:textAlignment w:val="baseline"/>
              <w:rPr>
                <w:rStyle w:val="eop"/>
                <w:rFonts w:asciiTheme="minorHAnsi" w:hAnsiTheme="minorHAnsi" w:cstheme="minorHAnsi"/>
                <w:i/>
              </w:rPr>
            </w:pPr>
            <w:r>
              <w:rPr>
                <w:rStyle w:val="eop"/>
                <w:rFonts w:asciiTheme="minorHAnsi" w:hAnsiTheme="minorHAnsi" w:cstheme="minorHAnsi"/>
                <w:bCs/>
                <w:i/>
              </w:rPr>
              <w:t>V</w:t>
            </w:r>
            <w:r>
              <w:rPr>
                <w:rStyle w:val="eop"/>
                <w:rFonts w:asciiTheme="minorHAnsi" w:hAnsiTheme="minorHAnsi" w:cstheme="minorHAnsi"/>
                <w:i/>
              </w:rPr>
              <w:t>ous pouvez utiliser l’image ci-dessous pour produire avec vos élèves un énoncé de problèmes de l’une des typologies travaillées à cette manche.</w:t>
            </w:r>
          </w:p>
          <w:p w:rsidR="00F95389" w:rsidRDefault="00F95389">
            <w:pPr>
              <w:pStyle w:val="paragraph"/>
              <w:widowControl w:val="0"/>
              <w:spacing w:beforeAutospacing="0" w:after="0" w:afterAutospacing="0"/>
              <w:textAlignment w:val="baseline"/>
              <w:rPr>
                <w:rFonts w:asciiTheme="minorHAnsi" w:hAnsiTheme="minorHAnsi" w:cstheme="minorHAnsi"/>
                <w:i/>
              </w:rPr>
            </w:pPr>
          </w:p>
          <w:p w:rsidR="00F95389" w:rsidRDefault="00787C43">
            <w:pPr>
              <w:pStyle w:val="paragraph"/>
              <w:widowControl w:val="0"/>
              <w:spacing w:beforeAutospacing="0" w:after="0" w:afterAutospacing="0"/>
              <w:jc w:val="center"/>
              <w:textAlignment w:val="baseline"/>
              <w:rPr>
                <w:rFonts w:asciiTheme="minorHAnsi" w:hAnsiTheme="minorHAnsi" w:cstheme="minorHAnsi"/>
              </w:rPr>
            </w:pPr>
            <w:r>
              <w:rPr>
                <w:noProof/>
              </w:rPr>
              <w:drawing>
                <wp:inline distT="0" distB="0" distL="0" distR="0">
                  <wp:extent cx="3139440" cy="126428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noChangeArrowheads="1"/>
                          </pic:cNvPicPr>
                        </pic:nvPicPr>
                        <pic:blipFill>
                          <a:blip r:embed="rId9"/>
                          <a:srcRect l="13221" t="39312" r="13587" b="21387"/>
                          <a:stretch>
                            <a:fillRect/>
                          </a:stretch>
                        </pic:blipFill>
                        <pic:spPr bwMode="auto">
                          <a:xfrm>
                            <a:off x="0" y="0"/>
                            <a:ext cx="3139440" cy="1264285"/>
                          </a:xfrm>
                          <a:prstGeom prst="rect">
                            <a:avLst/>
                          </a:prstGeom>
                        </pic:spPr>
                      </pic:pic>
                    </a:graphicData>
                  </a:graphic>
                </wp:inline>
              </w:drawing>
            </w:r>
          </w:p>
        </w:tc>
      </w:tr>
    </w:tbl>
    <w:p w:rsidR="00F95389" w:rsidRDefault="00F95389">
      <w:pPr>
        <w:rPr>
          <w:rFonts w:cstheme="minorHAnsi"/>
        </w:rPr>
      </w:pPr>
    </w:p>
    <w:p w:rsidR="00F95389" w:rsidRDefault="00787C43">
      <w:pPr>
        <w:pStyle w:val="paragraph"/>
        <w:widowControl w:val="0"/>
        <w:spacing w:beforeAutospacing="0" w:after="0" w:afterAutospacing="0"/>
        <w:textAlignment w:val="baseline"/>
        <w:rPr>
          <w:rFonts w:asciiTheme="minorHAnsi" w:eastAsiaTheme="minorEastAsia" w:hAnsiTheme="minorHAnsi" w:cstheme="minorHAnsi"/>
          <w:i/>
          <w:u w:val="single"/>
        </w:rPr>
      </w:pPr>
      <w:r>
        <w:rPr>
          <w:rFonts w:asciiTheme="minorHAnsi" w:eastAsiaTheme="minorEastAsia" w:hAnsiTheme="minorHAnsi" w:cstheme="minorHAnsi"/>
          <w:i/>
          <w:u w:val="single"/>
        </w:rPr>
        <w:t>Note pour l’enseignant concernant les problèmes imagés (jour 3) :</w:t>
      </w:r>
    </w:p>
    <w:p w:rsidR="00F95389" w:rsidRDefault="00787C43">
      <w:pPr>
        <w:rPr>
          <w:rFonts w:eastAsiaTheme="minorEastAsia" w:cstheme="minorHAnsi"/>
          <w:i/>
          <w:sz w:val="24"/>
        </w:rPr>
      </w:pPr>
      <w:r>
        <w:rPr>
          <w:rFonts w:eastAsiaTheme="minorEastAsia" w:cstheme="minorHAnsi"/>
          <w:i/>
          <w:sz w:val="24"/>
        </w:rPr>
        <w:t>Plusieurs interprétations de l’image sont possibles, donc plusieurs réponses sont possibles. La verbalisation qui peut découler de ces interprétations peut être riche, et doit être encouragée car elle renforce la flexibilité et développe l’esprit critique des élèves.</w:t>
      </w:r>
    </w:p>
    <w:sectPr w:rsidR="00F95389">
      <w:footerReference w:type="default" r:id="rId10"/>
      <w:pgSz w:w="16838" w:h="11906" w:orient="landscape"/>
      <w:pgMar w:top="720" w:right="720" w:bottom="720" w:left="720" w:header="0" w:footer="0"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1408" w:rsidRDefault="00211408">
      <w:pPr>
        <w:spacing w:after="0" w:line="240" w:lineRule="auto"/>
      </w:pPr>
      <w:r>
        <w:separator/>
      </w:r>
    </w:p>
  </w:endnote>
  <w:endnote w:type="continuationSeparator" w:id="0">
    <w:p w:rsidR="00211408" w:rsidRDefault="00211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IDFont+F1">
    <w:altName w:val="Cambria"/>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389" w:rsidRDefault="00787C43">
    <w:pPr>
      <w:pStyle w:val="Pieddepage"/>
      <w:jc w:val="right"/>
    </w:pPr>
    <w:r>
      <w:rPr>
        <w:rFonts w:ascii="CIDFont+F1" w:hAnsi="CIDFont+F1" w:cs="CIDFont+F1"/>
      </w:rPr>
      <w:t>Manche 2 du 22/01/24 au 02/02/24 - Niveau 3 - Challenge mathématiques - Année 23-24 - Mission Mathématiques 68</w:t>
    </w:r>
  </w:p>
  <w:p w:rsidR="00F95389" w:rsidRDefault="00F9538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1408" w:rsidRDefault="00211408">
      <w:pPr>
        <w:spacing w:after="0" w:line="240" w:lineRule="auto"/>
      </w:pPr>
      <w:r>
        <w:separator/>
      </w:r>
    </w:p>
  </w:footnote>
  <w:footnote w:type="continuationSeparator" w:id="0">
    <w:p w:rsidR="00211408" w:rsidRDefault="002114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53AD5"/>
    <w:multiLevelType w:val="multilevel"/>
    <w:tmpl w:val="939C57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56919A9"/>
    <w:multiLevelType w:val="multilevel"/>
    <w:tmpl w:val="62D02CD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389"/>
    <w:rsid w:val="00211408"/>
    <w:rsid w:val="007516B7"/>
    <w:rsid w:val="00787C43"/>
    <w:rsid w:val="007E0BF3"/>
    <w:rsid w:val="00F95389"/>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C97EA1-068D-4DE0-A30A-0E330AA02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04D3"/>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rmaltextrun">
    <w:name w:val="normaltextrun"/>
    <w:basedOn w:val="Policepardfaut"/>
    <w:qFormat/>
    <w:rsid w:val="00DE04D3"/>
  </w:style>
  <w:style w:type="character" w:customStyle="1" w:styleId="eop">
    <w:name w:val="eop"/>
    <w:basedOn w:val="Policepardfaut"/>
    <w:qFormat/>
    <w:rsid w:val="00DE04D3"/>
  </w:style>
  <w:style w:type="character" w:styleId="Lienhypertexte">
    <w:name w:val="Hyperlink"/>
    <w:semiHidden/>
    <w:unhideWhenUsed/>
    <w:rsid w:val="00000CC0"/>
    <w:rPr>
      <w:color w:val="000080"/>
      <w:u w:val="single"/>
    </w:rPr>
  </w:style>
  <w:style w:type="character" w:customStyle="1" w:styleId="TitreCar">
    <w:name w:val="Titre Car"/>
    <w:basedOn w:val="Policepardfaut"/>
    <w:link w:val="Titre"/>
    <w:qFormat/>
    <w:rsid w:val="000D0F96"/>
    <w:rPr>
      <w:rFonts w:ascii="Carlito" w:eastAsia="Noto Sans SC Regular" w:hAnsi="Carlito" w:cs="Noto Sans Devanagari"/>
      <w:sz w:val="28"/>
      <w:szCs w:val="28"/>
    </w:rPr>
  </w:style>
  <w:style w:type="character" w:customStyle="1" w:styleId="CorpsdetexteCar">
    <w:name w:val="Corps de texte Car"/>
    <w:basedOn w:val="Policepardfaut"/>
    <w:link w:val="Corpsdetexte"/>
    <w:uiPriority w:val="99"/>
    <w:semiHidden/>
    <w:qFormat/>
    <w:rsid w:val="000D0F96"/>
  </w:style>
  <w:style w:type="character" w:styleId="Textedelespacerserv">
    <w:name w:val="Placeholder Text"/>
    <w:basedOn w:val="Policepardfaut"/>
    <w:uiPriority w:val="99"/>
    <w:semiHidden/>
    <w:qFormat/>
    <w:rsid w:val="000D0F96"/>
    <w:rPr>
      <w:color w:val="808080"/>
    </w:rPr>
  </w:style>
  <w:style w:type="character" w:customStyle="1" w:styleId="TextedebullesCar">
    <w:name w:val="Texte de bulles Car"/>
    <w:basedOn w:val="Policepardfaut"/>
    <w:link w:val="Textedebulles"/>
    <w:uiPriority w:val="99"/>
    <w:semiHidden/>
    <w:qFormat/>
    <w:rsid w:val="00482F7D"/>
    <w:rPr>
      <w:rFonts w:ascii="Segoe UI" w:hAnsi="Segoe UI" w:cs="Segoe UI"/>
      <w:sz w:val="18"/>
      <w:szCs w:val="18"/>
    </w:rPr>
  </w:style>
  <w:style w:type="character" w:customStyle="1" w:styleId="En-tteCar">
    <w:name w:val="En-tête Car"/>
    <w:basedOn w:val="Policepardfaut"/>
    <w:link w:val="En-tte"/>
    <w:uiPriority w:val="99"/>
    <w:qFormat/>
    <w:rsid w:val="00CB31F2"/>
  </w:style>
  <w:style w:type="character" w:customStyle="1" w:styleId="PieddepageCar">
    <w:name w:val="Pied de page Car"/>
    <w:basedOn w:val="Policepardfaut"/>
    <w:link w:val="Pieddepage"/>
    <w:uiPriority w:val="99"/>
    <w:qFormat/>
    <w:rsid w:val="00CB31F2"/>
  </w:style>
  <w:style w:type="paragraph" w:styleId="Titre">
    <w:name w:val="Title"/>
    <w:basedOn w:val="Normal"/>
    <w:next w:val="Corpsdetexte"/>
    <w:link w:val="TitreCar"/>
    <w:qFormat/>
    <w:rsid w:val="000D0F96"/>
    <w:pPr>
      <w:keepNext/>
      <w:spacing w:before="240" w:after="120"/>
    </w:pPr>
    <w:rPr>
      <w:rFonts w:ascii="Carlito" w:eastAsia="Noto Sans SC Regular" w:hAnsi="Carlito" w:cs="Noto Sans Devanagari"/>
      <w:sz w:val="28"/>
      <w:szCs w:val="28"/>
    </w:rPr>
  </w:style>
  <w:style w:type="paragraph" w:styleId="Corpsdetexte">
    <w:name w:val="Body Text"/>
    <w:basedOn w:val="Normal"/>
    <w:link w:val="CorpsdetexteCar"/>
    <w:uiPriority w:val="99"/>
    <w:semiHidden/>
    <w:unhideWhenUsed/>
    <w:rsid w:val="000D0F96"/>
    <w:pPr>
      <w:spacing w:after="120"/>
    </w:pPr>
  </w:style>
  <w:style w:type="paragraph" w:styleId="Liste">
    <w:name w:val="List"/>
    <w:basedOn w:val="Corpsdetexte"/>
    <w:rPr>
      <w:rFonts w:cs="Noto Sans Devanagari"/>
    </w:rPr>
  </w:style>
  <w:style w:type="paragraph" w:styleId="Lgende">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caption1">
    <w:name w:val="caption1"/>
    <w:basedOn w:val="Normal"/>
    <w:qFormat/>
    <w:pPr>
      <w:suppressLineNumbers/>
      <w:spacing w:before="120" w:after="120"/>
    </w:pPr>
    <w:rPr>
      <w:rFonts w:cs="Noto Sans Devanagari"/>
      <w:i/>
      <w:iCs/>
      <w:sz w:val="24"/>
      <w:szCs w:val="24"/>
    </w:rPr>
  </w:style>
  <w:style w:type="paragraph" w:customStyle="1" w:styleId="caption11">
    <w:name w:val="caption11"/>
    <w:basedOn w:val="Normal"/>
    <w:qFormat/>
    <w:pPr>
      <w:suppressLineNumbers/>
      <w:spacing w:before="120" w:after="120"/>
    </w:pPr>
    <w:rPr>
      <w:rFonts w:cs="Noto Sans Devanagari"/>
      <w:i/>
      <w:iCs/>
      <w:sz w:val="24"/>
      <w:szCs w:val="24"/>
    </w:rPr>
  </w:style>
  <w:style w:type="paragraph" w:customStyle="1" w:styleId="caption111">
    <w:name w:val="caption111"/>
    <w:basedOn w:val="Normal"/>
    <w:qFormat/>
    <w:pPr>
      <w:suppressLineNumbers/>
      <w:spacing w:before="120" w:after="120"/>
    </w:pPr>
    <w:rPr>
      <w:rFonts w:cs="Noto Sans Devanagari"/>
      <w:i/>
      <w:iCs/>
      <w:sz w:val="24"/>
      <w:szCs w:val="24"/>
    </w:rPr>
  </w:style>
  <w:style w:type="paragraph" w:customStyle="1" w:styleId="paragraph">
    <w:name w:val="paragraph"/>
    <w:basedOn w:val="Normal"/>
    <w:qFormat/>
    <w:rsid w:val="00DE04D3"/>
    <w:pPr>
      <w:spacing w:beforeAutospacing="1" w:afterAutospacing="1" w:line="240" w:lineRule="auto"/>
    </w:pPr>
    <w:rPr>
      <w:rFonts w:ascii="Times New Roman" w:eastAsia="Times New Roman" w:hAnsi="Times New Roman" w:cs="Times New Roman"/>
      <w:sz w:val="24"/>
      <w:szCs w:val="24"/>
      <w:lang w:eastAsia="fr-FR"/>
    </w:rPr>
  </w:style>
  <w:style w:type="paragraph" w:customStyle="1" w:styleId="Default">
    <w:name w:val="Default"/>
    <w:qFormat/>
    <w:rsid w:val="00E04F61"/>
    <w:rPr>
      <w:rFonts w:ascii="Calibri" w:eastAsia="Calibri" w:hAnsi="Calibri" w:cs="Calibri"/>
      <w:color w:val="000000"/>
      <w:sz w:val="24"/>
      <w:szCs w:val="24"/>
    </w:rPr>
  </w:style>
  <w:style w:type="paragraph" w:styleId="Textedebulles">
    <w:name w:val="Balloon Text"/>
    <w:basedOn w:val="Normal"/>
    <w:link w:val="TextedebullesCar"/>
    <w:uiPriority w:val="99"/>
    <w:semiHidden/>
    <w:unhideWhenUsed/>
    <w:qFormat/>
    <w:rsid w:val="00482F7D"/>
    <w:pPr>
      <w:spacing w:after="0" w:line="240" w:lineRule="auto"/>
    </w:pPr>
    <w:rPr>
      <w:rFonts w:ascii="Segoe UI" w:hAnsi="Segoe UI" w:cs="Segoe UI"/>
      <w:sz w:val="18"/>
      <w:szCs w:val="18"/>
    </w:r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CB31F2"/>
    <w:pPr>
      <w:tabs>
        <w:tab w:val="center" w:pos="4536"/>
        <w:tab w:val="right" w:pos="9072"/>
      </w:tabs>
      <w:spacing w:after="0" w:line="240" w:lineRule="auto"/>
    </w:pPr>
  </w:style>
  <w:style w:type="paragraph" w:styleId="Pieddepage">
    <w:name w:val="footer"/>
    <w:basedOn w:val="Normal"/>
    <w:link w:val="PieddepageCar"/>
    <w:uiPriority w:val="99"/>
    <w:unhideWhenUsed/>
    <w:rsid w:val="00CB31F2"/>
    <w:pPr>
      <w:tabs>
        <w:tab w:val="center" w:pos="4536"/>
        <w:tab w:val="right" w:pos="9072"/>
      </w:tabs>
      <w:spacing w:after="0" w:line="240" w:lineRule="auto"/>
    </w:pPr>
  </w:style>
  <w:style w:type="table" w:styleId="Grilledutableau">
    <w:name w:val="Table Grid"/>
    <w:basedOn w:val="TableauNormal"/>
    <w:uiPriority w:val="39"/>
    <w:rsid w:val="00DE0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1115</Words>
  <Characters>6138</Characters>
  <Application>Microsoft Office Word</Application>
  <DocSecurity>0</DocSecurity>
  <Lines>51</Lines>
  <Paragraphs>14</Paragraphs>
  <ScaleCrop>false</ScaleCrop>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Dionisi</dc:creator>
  <dc:description/>
  <cp:lastModifiedBy>Vincent Dionisi</cp:lastModifiedBy>
  <cp:revision>11</cp:revision>
  <cp:lastPrinted>2023-12-15T10:28:00Z</cp:lastPrinted>
  <dcterms:created xsi:type="dcterms:W3CDTF">2024-01-16T09:08:00Z</dcterms:created>
  <dcterms:modified xsi:type="dcterms:W3CDTF">2024-01-19T08:02:00Z</dcterms:modified>
  <dc:language>fr-FR</dc:language>
</cp:coreProperties>
</file>